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23" w:rsidRDefault="00386723" w:rsidP="00BE3809">
      <w:pPr>
        <w:autoSpaceDE w:val="0"/>
        <w:autoSpaceDN w:val="0"/>
        <w:adjustRightInd w:val="0"/>
        <w:spacing w:line="360" w:lineRule="auto"/>
        <w:jc w:val="both"/>
        <w:rPr>
          <w:rFonts w:ascii="Helvetica-BoldOblique" w:hAnsi="Helvetica-BoldOblique" w:cs="Helvetica-BoldOblique"/>
          <w:b/>
          <w:bCs/>
          <w:i/>
          <w:iCs/>
          <w:sz w:val="28"/>
          <w:szCs w:val="28"/>
          <w:lang w:eastAsia="en-US"/>
        </w:rPr>
      </w:pPr>
      <w:bookmarkStart w:id="0" w:name="_GoBack"/>
      <w:bookmarkEnd w:id="0"/>
    </w:p>
    <w:p w:rsidR="00881277" w:rsidRPr="00BB4F28" w:rsidRDefault="00881277" w:rsidP="00BE3809">
      <w:pPr>
        <w:autoSpaceDE w:val="0"/>
        <w:autoSpaceDN w:val="0"/>
        <w:adjustRightInd w:val="0"/>
        <w:spacing w:line="360" w:lineRule="auto"/>
        <w:jc w:val="both"/>
        <w:rPr>
          <w:rFonts w:ascii="Helvetica-Bold" w:hAnsi="Helvetica-Bold" w:cs="Helvetica-Bold"/>
          <w:b/>
          <w:bCs/>
          <w:sz w:val="32"/>
          <w:szCs w:val="32"/>
          <w:lang w:eastAsia="en-US"/>
        </w:rPr>
      </w:pPr>
      <w:r w:rsidRPr="00BB4F28">
        <w:rPr>
          <w:rFonts w:ascii="Helvetica-Bold" w:hAnsi="Helvetica-Bold" w:cs="Helvetica-Bold"/>
          <w:b/>
          <w:bCs/>
          <w:sz w:val="32"/>
          <w:szCs w:val="32"/>
          <w:lang w:eastAsia="en-US"/>
        </w:rPr>
        <w:t>Le défi</w:t>
      </w:r>
    </w:p>
    <w:p w:rsidR="00881277" w:rsidRDefault="00881277" w:rsidP="00BE3809">
      <w:pPr>
        <w:autoSpaceDE w:val="0"/>
        <w:autoSpaceDN w:val="0"/>
        <w:adjustRightInd w:val="0"/>
        <w:spacing w:line="360" w:lineRule="auto"/>
        <w:jc w:val="both"/>
        <w:rPr>
          <w:rFonts w:ascii="Helvetica" w:hAnsi="Helvetica" w:cs="Helvetica"/>
          <w:sz w:val="28"/>
          <w:szCs w:val="28"/>
          <w:lang w:eastAsia="en-US"/>
        </w:rPr>
      </w:pPr>
      <w:r>
        <w:rPr>
          <w:rFonts w:ascii="Helvetica" w:hAnsi="Helvetica" w:cs="Helvetica"/>
          <w:sz w:val="28"/>
          <w:szCs w:val="28"/>
          <w:lang w:eastAsia="en-US"/>
        </w:rPr>
        <w:t>Nous savons déjà comment construire des navettes spatiales</w:t>
      </w:r>
      <w:r w:rsidR="00BE3809">
        <w:rPr>
          <w:rFonts w:ascii="Helvetica" w:hAnsi="Helvetica" w:cs="Helvetica"/>
          <w:sz w:val="28"/>
          <w:szCs w:val="28"/>
          <w:lang w:eastAsia="en-US"/>
        </w:rPr>
        <w:t xml:space="preserve"> </w:t>
      </w:r>
      <w:r>
        <w:rPr>
          <w:rFonts w:ascii="Helvetica" w:hAnsi="Helvetica" w:cs="Helvetica"/>
          <w:sz w:val="28"/>
          <w:szCs w:val="28"/>
          <w:lang w:eastAsia="en-US"/>
        </w:rPr>
        <w:t>pouvant parcourir de longues distances. Nous en avons même</w:t>
      </w:r>
      <w:r w:rsidR="00BE3809">
        <w:rPr>
          <w:rFonts w:ascii="Helvetica" w:hAnsi="Helvetica" w:cs="Helvetica"/>
          <w:sz w:val="28"/>
          <w:szCs w:val="28"/>
          <w:lang w:eastAsia="en-US"/>
        </w:rPr>
        <w:t xml:space="preserve"> </w:t>
      </w:r>
      <w:r>
        <w:rPr>
          <w:rFonts w:ascii="Helvetica" w:hAnsi="Helvetica" w:cs="Helvetica"/>
          <w:sz w:val="28"/>
          <w:szCs w:val="28"/>
          <w:lang w:eastAsia="en-US"/>
        </w:rPr>
        <w:t>envoyé sur Mars. Le plus grand défi consistera à doter les voyageurs</w:t>
      </w:r>
      <w:r w:rsidR="00BE3809">
        <w:rPr>
          <w:rFonts w:ascii="Helvetica" w:hAnsi="Helvetica" w:cs="Helvetica"/>
          <w:sz w:val="28"/>
          <w:szCs w:val="28"/>
          <w:lang w:eastAsia="en-US"/>
        </w:rPr>
        <w:t xml:space="preserve"> </w:t>
      </w:r>
      <w:r>
        <w:rPr>
          <w:rFonts w:ascii="Helvetica" w:hAnsi="Helvetica" w:cs="Helvetica"/>
          <w:sz w:val="28"/>
          <w:szCs w:val="28"/>
          <w:lang w:eastAsia="en-US"/>
        </w:rPr>
        <w:t>de suffisamment de nourriture et d’air pour toute la durée du voyage.</w:t>
      </w:r>
    </w:p>
    <w:p w:rsidR="00637E77" w:rsidRDefault="00881277" w:rsidP="00BE3809">
      <w:pPr>
        <w:spacing w:line="360" w:lineRule="auto"/>
        <w:jc w:val="both"/>
        <w:rPr>
          <w:rFonts w:ascii="Helvetica" w:hAnsi="Helvetica" w:cs="Helvetica"/>
          <w:sz w:val="28"/>
          <w:szCs w:val="28"/>
          <w:lang w:eastAsia="en-US"/>
        </w:rPr>
      </w:pPr>
      <w:r>
        <w:rPr>
          <w:rFonts w:ascii="Helvetica" w:hAnsi="Helvetica" w:cs="Helvetica"/>
          <w:sz w:val="28"/>
          <w:szCs w:val="28"/>
          <w:lang w:eastAsia="en-US"/>
        </w:rPr>
        <w:t>Avez-vous quelques idées sur la façon de réussir cet exploit?</w:t>
      </w:r>
    </w:p>
    <w:p w:rsidR="004A0AA9" w:rsidRDefault="004A0AA9" w:rsidP="00BE3809">
      <w:pPr>
        <w:spacing w:line="360" w:lineRule="auto"/>
        <w:jc w:val="both"/>
        <w:rPr>
          <w:rFonts w:ascii="Helvetica" w:hAnsi="Helvetica" w:cs="Helvetica"/>
          <w:sz w:val="28"/>
          <w:szCs w:val="28"/>
          <w:lang w:eastAsia="en-US"/>
        </w:rPr>
      </w:pPr>
    </w:p>
    <w:p w:rsidR="00881277" w:rsidRDefault="00881277" w:rsidP="00BE3809">
      <w:pPr>
        <w:spacing w:line="360" w:lineRule="auto"/>
        <w:jc w:val="both"/>
        <w:rPr>
          <w:rFonts w:ascii="Helvetica" w:hAnsi="Helvetica" w:cs="Helvetica"/>
          <w:sz w:val="28"/>
          <w:szCs w:val="28"/>
          <w:lang w:eastAsia="en-US"/>
        </w:rPr>
      </w:pPr>
      <w:r>
        <w:rPr>
          <w:rFonts w:ascii="Helvetica" w:hAnsi="Helvetica" w:cs="Helvetica"/>
          <w:noProof/>
          <w:sz w:val="28"/>
          <w:szCs w:val="28"/>
        </w:rPr>
        <w:drawing>
          <wp:inline distT="0" distB="0" distL="0" distR="0">
            <wp:extent cx="4288155" cy="19551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88155" cy="1955165"/>
                    </a:xfrm>
                    <a:prstGeom prst="rect">
                      <a:avLst/>
                    </a:prstGeom>
                    <a:noFill/>
                    <a:ln w="9525">
                      <a:noFill/>
                      <a:miter lim="800000"/>
                      <a:headEnd/>
                      <a:tailEnd/>
                    </a:ln>
                  </pic:spPr>
                </pic:pic>
              </a:graphicData>
            </a:graphic>
          </wp:inline>
        </w:drawing>
      </w:r>
    </w:p>
    <w:p w:rsidR="004A0AA9" w:rsidRDefault="004A0AA9" w:rsidP="00BE3809">
      <w:pPr>
        <w:autoSpaceDE w:val="0"/>
        <w:autoSpaceDN w:val="0"/>
        <w:adjustRightInd w:val="0"/>
        <w:spacing w:line="360" w:lineRule="auto"/>
        <w:jc w:val="both"/>
        <w:rPr>
          <w:rFonts w:ascii="Helvetica-Bold" w:hAnsi="Helvetica-Bold" w:cs="Helvetica-Bold"/>
          <w:b/>
          <w:bCs/>
          <w:sz w:val="32"/>
          <w:szCs w:val="32"/>
          <w:lang w:eastAsia="en-US"/>
        </w:rPr>
      </w:pPr>
    </w:p>
    <w:p w:rsidR="00BE3809" w:rsidRDefault="00BE3809" w:rsidP="00BE3809">
      <w:pPr>
        <w:autoSpaceDE w:val="0"/>
        <w:autoSpaceDN w:val="0"/>
        <w:adjustRightInd w:val="0"/>
        <w:spacing w:line="360" w:lineRule="auto"/>
        <w:jc w:val="both"/>
        <w:rPr>
          <w:rFonts w:ascii="Helvetica-Bold" w:hAnsi="Helvetica-Bold" w:cs="Helvetica-Bold"/>
          <w:b/>
          <w:bCs/>
          <w:sz w:val="32"/>
          <w:szCs w:val="32"/>
          <w:lang w:eastAsia="en-US"/>
        </w:rPr>
      </w:pPr>
      <w:r>
        <w:rPr>
          <w:rFonts w:ascii="Helvetica-Bold" w:hAnsi="Helvetica-Bold" w:cs="Helvetica-Bold"/>
          <w:b/>
          <w:bCs/>
          <w:sz w:val="32"/>
          <w:szCs w:val="32"/>
          <w:lang w:eastAsia="en-US"/>
        </w:rPr>
        <w:t>Première option:</w:t>
      </w:r>
    </w:p>
    <w:p w:rsidR="004A0AA9" w:rsidRDefault="00BE3809"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Les voyageurs de l'espace peuvent apporter toute la nourriture dont ils auront besoin. Cette option permet d'éviter les pénuries de nourriture, pourvu que la mission dure le temps prévu et qu'il ne se produise aucun accident pouvant rendre une partie des aliments inutilisables (ou hors d'atteinte).</w:t>
      </w:r>
      <w:r w:rsidR="00BB4F28">
        <w:rPr>
          <w:rFonts w:ascii="Helvetica" w:hAnsi="Helvetica" w:cs="Helvetica"/>
          <w:sz w:val="24"/>
          <w:szCs w:val="24"/>
          <w:lang w:eastAsia="en-US"/>
        </w:rPr>
        <w:t xml:space="preserve"> </w:t>
      </w:r>
      <w:r>
        <w:rPr>
          <w:rFonts w:ascii="Helvetica" w:hAnsi="Helvetica" w:cs="Helvetica"/>
          <w:sz w:val="24"/>
          <w:szCs w:val="24"/>
          <w:lang w:eastAsia="en-US"/>
        </w:rPr>
        <w:t>Cette option comporte toutefois un petit inconvénient de poids.</w:t>
      </w:r>
    </w:p>
    <w:p w:rsidR="004A0AA9" w:rsidRDefault="004A0AA9">
      <w:pPr>
        <w:spacing w:after="200" w:line="276" w:lineRule="auto"/>
        <w:rPr>
          <w:rFonts w:ascii="Helvetica" w:hAnsi="Helvetica" w:cs="Helvetica"/>
          <w:sz w:val="24"/>
          <w:szCs w:val="24"/>
          <w:lang w:eastAsia="en-US"/>
        </w:rPr>
      </w:pPr>
      <w:r>
        <w:rPr>
          <w:rFonts w:ascii="Helvetica" w:hAnsi="Helvetica" w:cs="Helvetica"/>
          <w:sz w:val="24"/>
          <w:szCs w:val="24"/>
          <w:lang w:eastAsia="en-US"/>
        </w:rPr>
        <w:br w:type="page"/>
      </w:r>
    </w:p>
    <w:p w:rsidR="00BE3809" w:rsidRDefault="00BE3809" w:rsidP="00BE3809">
      <w:pPr>
        <w:autoSpaceDE w:val="0"/>
        <w:autoSpaceDN w:val="0"/>
        <w:adjustRightInd w:val="0"/>
        <w:spacing w:line="360" w:lineRule="auto"/>
        <w:jc w:val="both"/>
        <w:rPr>
          <w:rFonts w:ascii="Helvetica" w:hAnsi="Helvetica" w:cs="Helvetica"/>
          <w:sz w:val="24"/>
          <w:szCs w:val="24"/>
          <w:lang w:eastAsia="en-US"/>
        </w:rPr>
      </w:pPr>
    </w:p>
    <w:p w:rsidR="00386723" w:rsidRDefault="00386723" w:rsidP="00386723">
      <w:pPr>
        <w:autoSpaceDE w:val="0"/>
        <w:autoSpaceDN w:val="0"/>
        <w:adjustRightInd w:val="0"/>
        <w:spacing w:line="360" w:lineRule="auto"/>
        <w:jc w:val="both"/>
        <w:rPr>
          <w:rFonts w:ascii="Helvetica-Bold" w:hAnsi="Helvetica-Bold" w:cs="Helvetica-Bold"/>
          <w:b/>
          <w:bCs/>
          <w:sz w:val="32"/>
          <w:szCs w:val="32"/>
          <w:lang w:eastAsia="en-US"/>
        </w:rPr>
      </w:pPr>
      <w:r>
        <w:rPr>
          <w:rFonts w:ascii="Helvetica-Bold" w:hAnsi="Helvetica-Bold" w:cs="Helvetica-Bold"/>
          <w:b/>
          <w:bCs/>
          <w:sz w:val="32"/>
          <w:szCs w:val="32"/>
          <w:lang w:eastAsia="en-US"/>
        </w:rPr>
        <w:t>Deuxième option:</w:t>
      </w:r>
    </w:p>
    <w:p w:rsidR="00386723" w:rsidRDefault="00386723" w:rsidP="00386723">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Les voyageurs de l'espace peuvent décider de n'apporter qu'une partie de la nourriture et de faire pousser les autres aliments qui leur seront nécessaires pour la durée de leur mission.</w:t>
      </w:r>
    </w:p>
    <w:p w:rsidR="00386723" w:rsidRDefault="00386723" w:rsidP="00386723">
      <w:pPr>
        <w:autoSpaceDE w:val="0"/>
        <w:autoSpaceDN w:val="0"/>
        <w:adjustRightInd w:val="0"/>
        <w:spacing w:line="360" w:lineRule="auto"/>
        <w:jc w:val="both"/>
        <w:rPr>
          <w:rFonts w:ascii="Helvetica" w:hAnsi="Helvetica" w:cs="Helvetica"/>
          <w:sz w:val="24"/>
          <w:szCs w:val="24"/>
          <w:lang w:eastAsia="en-US"/>
        </w:rPr>
      </w:pPr>
    </w:p>
    <w:p w:rsidR="00386723" w:rsidRDefault="00386723" w:rsidP="00386723">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Les plantes et leurs graines peuvent être régénérées, ce qui permet d'éviter les pénuries de nourriture.</w:t>
      </w:r>
    </w:p>
    <w:p w:rsidR="00BE3809" w:rsidRDefault="00BE3809" w:rsidP="00BE3809">
      <w:pPr>
        <w:spacing w:line="360" w:lineRule="auto"/>
        <w:jc w:val="both"/>
        <w:rPr>
          <w:rFonts w:ascii="Helvetica" w:hAnsi="Helvetica" w:cs="Helvetica"/>
          <w:sz w:val="28"/>
          <w:szCs w:val="28"/>
          <w:lang w:eastAsia="en-US"/>
        </w:rPr>
      </w:pPr>
    </w:p>
    <w:p w:rsidR="00881277" w:rsidRDefault="00881277" w:rsidP="00BE3809">
      <w:pPr>
        <w:autoSpaceDE w:val="0"/>
        <w:autoSpaceDN w:val="0"/>
        <w:adjustRightInd w:val="0"/>
        <w:spacing w:line="360" w:lineRule="auto"/>
        <w:jc w:val="both"/>
        <w:rPr>
          <w:rFonts w:ascii="Helvetica" w:hAnsi="Helvetica" w:cs="Helvetica"/>
          <w:sz w:val="28"/>
          <w:szCs w:val="28"/>
          <w:lang w:eastAsia="en-US"/>
        </w:rPr>
      </w:pPr>
      <w:r>
        <w:rPr>
          <w:rFonts w:ascii="Helvetica" w:hAnsi="Helvetica" w:cs="Helvetica"/>
          <w:sz w:val="28"/>
          <w:szCs w:val="28"/>
          <w:lang w:eastAsia="en-US"/>
        </w:rPr>
        <w:t>Il existe d’autres bonnes raisons de cultiver des plantes durant une</w:t>
      </w:r>
      <w:r w:rsidR="00BE3809">
        <w:rPr>
          <w:rFonts w:ascii="Helvetica" w:hAnsi="Helvetica" w:cs="Helvetica"/>
          <w:sz w:val="28"/>
          <w:szCs w:val="28"/>
          <w:lang w:eastAsia="en-US"/>
        </w:rPr>
        <w:t xml:space="preserve"> </w:t>
      </w:r>
      <w:r>
        <w:rPr>
          <w:rFonts w:ascii="Helvetica" w:hAnsi="Helvetica" w:cs="Helvetica"/>
          <w:sz w:val="28"/>
          <w:szCs w:val="28"/>
          <w:lang w:eastAsia="en-US"/>
        </w:rPr>
        <w:t>mission spéciale :</w:t>
      </w:r>
    </w:p>
    <w:p w:rsidR="00881277" w:rsidRPr="004A0AA9" w:rsidRDefault="00881277" w:rsidP="004A0AA9">
      <w:pPr>
        <w:pStyle w:val="Paragraphedeliste"/>
        <w:numPr>
          <w:ilvl w:val="0"/>
          <w:numId w:val="4"/>
        </w:numPr>
        <w:autoSpaceDE w:val="0"/>
        <w:autoSpaceDN w:val="0"/>
        <w:adjustRightInd w:val="0"/>
        <w:spacing w:line="360" w:lineRule="auto"/>
        <w:jc w:val="both"/>
        <w:rPr>
          <w:rFonts w:ascii="Helvetica" w:hAnsi="Helvetica" w:cs="Helvetica"/>
          <w:sz w:val="28"/>
          <w:szCs w:val="28"/>
          <w:lang w:eastAsia="en-US"/>
        </w:rPr>
      </w:pPr>
      <w:r w:rsidRPr="004A0AA9">
        <w:rPr>
          <w:rFonts w:ascii="Helvetica" w:hAnsi="Helvetica" w:cs="Helvetica"/>
          <w:sz w:val="28"/>
          <w:szCs w:val="28"/>
          <w:lang w:eastAsia="en-US"/>
        </w:rPr>
        <w:t>Les semences occupent très peu de place dans une navette spatiale,</w:t>
      </w:r>
    </w:p>
    <w:p w:rsidR="00BE3809" w:rsidRPr="004A0AA9" w:rsidRDefault="00881277" w:rsidP="004A0AA9">
      <w:pPr>
        <w:pStyle w:val="Paragraphedeliste"/>
        <w:numPr>
          <w:ilvl w:val="0"/>
          <w:numId w:val="4"/>
        </w:numPr>
        <w:autoSpaceDE w:val="0"/>
        <w:autoSpaceDN w:val="0"/>
        <w:adjustRightInd w:val="0"/>
        <w:spacing w:line="360" w:lineRule="auto"/>
        <w:jc w:val="both"/>
        <w:rPr>
          <w:rFonts w:ascii="Helvetica" w:hAnsi="Helvetica" w:cs="Helvetica"/>
          <w:sz w:val="28"/>
          <w:szCs w:val="28"/>
          <w:lang w:eastAsia="en-US"/>
        </w:rPr>
      </w:pPr>
      <w:r w:rsidRPr="004A0AA9">
        <w:rPr>
          <w:rFonts w:ascii="Helvetica" w:hAnsi="Helvetica" w:cs="Helvetica"/>
          <w:sz w:val="28"/>
          <w:szCs w:val="28"/>
          <w:lang w:eastAsia="en-US"/>
        </w:rPr>
        <w:t xml:space="preserve">Elles ont </w:t>
      </w:r>
      <w:r w:rsidR="004A0AA9">
        <w:rPr>
          <w:rFonts w:ascii="Helvetica" w:hAnsi="Helvetica" w:cs="Helvetica"/>
          <w:sz w:val="28"/>
          <w:szCs w:val="28"/>
          <w:lang w:eastAsia="en-US"/>
        </w:rPr>
        <w:t xml:space="preserve">un </w:t>
      </w:r>
      <w:r w:rsidR="00BB4F28">
        <w:rPr>
          <w:rFonts w:ascii="Helvetica" w:hAnsi="Helvetica" w:cs="Helvetica"/>
          <w:sz w:val="28"/>
          <w:szCs w:val="28"/>
          <w:lang w:eastAsia="en-US"/>
        </w:rPr>
        <w:t>poids</w:t>
      </w:r>
      <w:r w:rsidR="004A0AA9">
        <w:rPr>
          <w:rFonts w:ascii="Helvetica" w:hAnsi="Helvetica" w:cs="Helvetica"/>
          <w:sz w:val="28"/>
          <w:szCs w:val="28"/>
          <w:lang w:eastAsia="en-US"/>
        </w:rPr>
        <w:t xml:space="preserve"> moins important que celui</w:t>
      </w:r>
      <w:r w:rsidR="00BE3809" w:rsidRPr="004A0AA9">
        <w:rPr>
          <w:rFonts w:ascii="Helvetica" w:hAnsi="Helvetica" w:cs="Helvetica"/>
          <w:sz w:val="28"/>
          <w:szCs w:val="28"/>
          <w:lang w:eastAsia="en-US"/>
        </w:rPr>
        <w:t xml:space="preserve"> </w:t>
      </w:r>
      <w:r w:rsidRPr="004A0AA9">
        <w:rPr>
          <w:rFonts w:ascii="Helvetica" w:hAnsi="Helvetica" w:cs="Helvetica"/>
          <w:sz w:val="28"/>
          <w:szCs w:val="28"/>
          <w:lang w:eastAsia="en-US"/>
        </w:rPr>
        <w:t>de la no</w:t>
      </w:r>
      <w:r w:rsidR="004A0AA9">
        <w:rPr>
          <w:rFonts w:ascii="Helvetica" w:hAnsi="Helvetica" w:cs="Helvetica"/>
          <w:sz w:val="28"/>
          <w:szCs w:val="28"/>
          <w:lang w:eastAsia="en-US"/>
        </w:rPr>
        <w:t xml:space="preserve">urriture. En effet, une graine </w:t>
      </w:r>
      <w:r w:rsidRPr="004A0AA9">
        <w:rPr>
          <w:rFonts w:ascii="Helvetica" w:hAnsi="Helvetica" w:cs="Helvetica"/>
          <w:sz w:val="28"/>
          <w:szCs w:val="28"/>
          <w:lang w:eastAsia="en-US"/>
        </w:rPr>
        <w:t>peut produire plusieurs kilogrammes de fruits ou de</w:t>
      </w:r>
      <w:r w:rsidR="00BE3809" w:rsidRPr="004A0AA9">
        <w:rPr>
          <w:rFonts w:ascii="Helvetica" w:hAnsi="Helvetica" w:cs="Helvetica"/>
          <w:sz w:val="28"/>
          <w:szCs w:val="28"/>
          <w:lang w:eastAsia="en-US"/>
        </w:rPr>
        <w:t xml:space="preserve"> </w:t>
      </w:r>
      <w:r w:rsidRPr="004A0AA9">
        <w:rPr>
          <w:rFonts w:ascii="Helvetica" w:hAnsi="Helvetica" w:cs="Helvetica"/>
          <w:sz w:val="28"/>
          <w:szCs w:val="28"/>
          <w:lang w:eastAsia="en-US"/>
        </w:rPr>
        <w:t>légumes.</w:t>
      </w:r>
    </w:p>
    <w:p w:rsidR="00386723" w:rsidRDefault="00386723" w:rsidP="00BE3809">
      <w:pPr>
        <w:autoSpaceDE w:val="0"/>
        <w:autoSpaceDN w:val="0"/>
        <w:adjustRightInd w:val="0"/>
        <w:spacing w:line="360" w:lineRule="auto"/>
        <w:jc w:val="both"/>
        <w:rPr>
          <w:rFonts w:ascii="Helvetica" w:hAnsi="Helvetica" w:cs="Helvetica"/>
          <w:sz w:val="28"/>
          <w:szCs w:val="28"/>
          <w:lang w:eastAsia="en-US"/>
        </w:rPr>
      </w:pPr>
    </w:p>
    <w:p w:rsidR="00386723" w:rsidRDefault="00386723" w:rsidP="00386723">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Les végétaux réagissent de façon complexe avec leur environnement, et souvent imprévisible, de sorte que le succès n'est pas toujours garanti. De plus, des organismes microscopiques, voyageant clandestinement, peuvent détruire la récolte</w:t>
      </w:r>
      <w:r w:rsidR="004A0AA9">
        <w:rPr>
          <w:rFonts w:ascii="Helvetica" w:hAnsi="Helvetica" w:cs="Helvetica"/>
          <w:sz w:val="24"/>
          <w:szCs w:val="24"/>
          <w:lang w:eastAsia="en-US"/>
        </w:rPr>
        <w:t>!</w:t>
      </w:r>
    </w:p>
    <w:p w:rsidR="00386723" w:rsidRDefault="00386723" w:rsidP="00BE3809">
      <w:pPr>
        <w:autoSpaceDE w:val="0"/>
        <w:autoSpaceDN w:val="0"/>
        <w:adjustRightInd w:val="0"/>
        <w:spacing w:line="360" w:lineRule="auto"/>
        <w:jc w:val="both"/>
        <w:rPr>
          <w:rFonts w:ascii="Helvetica" w:hAnsi="Helvetica" w:cs="Helvetica"/>
          <w:sz w:val="28"/>
          <w:szCs w:val="28"/>
          <w:lang w:eastAsia="en-US"/>
        </w:rPr>
      </w:pPr>
    </w:p>
    <w:p w:rsidR="00881277" w:rsidRDefault="00BE3809" w:rsidP="00BE3809">
      <w:pPr>
        <w:spacing w:after="200" w:line="276" w:lineRule="auto"/>
        <w:rPr>
          <w:rFonts w:ascii="Helvetica" w:hAnsi="Helvetica" w:cs="Helvetica"/>
          <w:sz w:val="28"/>
          <w:szCs w:val="28"/>
          <w:lang w:eastAsia="en-US"/>
        </w:rPr>
      </w:pPr>
      <w:r>
        <w:rPr>
          <w:rFonts w:ascii="Helvetica" w:hAnsi="Helvetica" w:cs="Helvetica"/>
          <w:sz w:val="28"/>
          <w:szCs w:val="28"/>
          <w:lang w:eastAsia="en-US"/>
        </w:rPr>
        <w:br w:type="page"/>
      </w:r>
    </w:p>
    <w:p w:rsidR="00386723" w:rsidRDefault="00386723" w:rsidP="00BE3809">
      <w:pPr>
        <w:autoSpaceDE w:val="0"/>
        <w:autoSpaceDN w:val="0"/>
        <w:adjustRightInd w:val="0"/>
        <w:spacing w:line="360" w:lineRule="auto"/>
        <w:jc w:val="both"/>
        <w:rPr>
          <w:rFonts w:ascii="Helvetica-Bold" w:hAnsi="Helvetica-Bold" w:cs="Helvetica-Bold"/>
          <w:b/>
          <w:bCs/>
          <w:sz w:val="28"/>
          <w:szCs w:val="28"/>
          <w:lang w:eastAsia="en-US"/>
        </w:rPr>
      </w:pPr>
    </w:p>
    <w:p w:rsidR="00881277" w:rsidRPr="00BB4F28" w:rsidRDefault="00881277" w:rsidP="00BE3809">
      <w:pPr>
        <w:autoSpaceDE w:val="0"/>
        <w:autoSpaceDN w:val="0"/>
        <w:adjustRightInd w:val="0"/>
        <w:spacing w:line="360" w:lineRule="auto"/>
        <w:jc w:val="both"/>
        <w:rPr>
          <w:rFonts w:ascii="Helvetica-Bold" w:hAnsi="Helvetica-Bold" w:cs="Helvetica-Bold"/>
          <w:b/>
          <w:bCs/>
          <w:sz w:val="32"/>
          <w:szCs w:val="32"/>
          <w:lang w:eastAsia="en-US"/>
        </w:rPr>
      </w:pPr>
      <w:r w:rsidRPr="00BB4F28">
        <w:rPr>
          <w:rFonts w:ascii="Helvetica-Bold" w:hAnsi="Helvetica-Bold" w:cs="Helvetica-Bold"/>
          <w:b/>
          <w:bCs/>
          <w:sz w:val="32"/>
          <w:szCs w:val="32"/>
          <w:lang w:eastAsia="en-US"/>
        </w:rPr>
        <w:t>Les plants choisis doivent posséder les caractéristiques suivantes :</w:t>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p>
    <w:p w:rsidR="00881277" w:rsidRDefault="00881277"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1. Un</w:t>
      </w:r>
      <w:r w:rsidR="004A0AA9">
        <w:rPr>
          <w:rFonts w:ascii="Helvetica" w:hAnsi="Helvetica" w:cs="Helvetica"/>
          <w:sz w:val="24"/>
          <w:szCs w:val="24"/>
          <w:lang w:eastAsia="en-US"/>
        </w:rPr>
        <w:t>e germination et un</w:t>
      </w:r>
      <w:r>
        <w:rPr>
          <w:rFonts w:ascii="Helvetica" w:hAnsi="Helvetica" w:cs="Helvetica"/>
          <w:sz w:val="24"/>
          <w:szCs w:val="24"/>
          <w:lang w:eastAsia="en-US"/>
        </w:rPr>
        <w:t xml:space="preserve"> taux de cr</w:t>
      </w:r>
      <w:r w:rsidR="004A0AA9">
        <w:rPr>
          <w:rFonts w:ascii="Helvetica" w:hAnsi="Helvetica" w:cs="Helvetica"/>
          <w:sz w:val="24"/>
          <w:szCs w:val="24"/>
          <w:lang w:eastAsia="en-US"/>
        </w:rPr>
        <w:t>oissance rapide.</w:t>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p>
    <w:p w:rsidR="00881277" w:rsidRDefault="00881277"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2. Un rendement élevé (une masse importante de fruits ou de légumes).</w:t>
      </w:r>
    </w:p>
    <w:p w:rsidR="00881277" w:rsidRDefault="00881277"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Comme l'espace réservé à la culture sera limité, il sera essentiel d'obtenir</w:t>
      </w:r>
      <w:r w:rsidR="00BE3809">
        <w:rPr>
          <w:rFonts w:ascii="Helvetica" w:hAnsi="Helvetica" w:cs="Helvetica"/>
          <w:sz w:val="24"/>
          <w:szCs w:val="24"/>
          <w:lang w:eastAsia="en-US"/>
        </w:rPr>
        <w:t xml:space="preserve"> </w:t>
      </w:r>
      <w:r>
        <w:rPr>
          <w:rFonts w:ascii="Helvetica" w:hAnsi="Helvetica" w:cs="Helvetica"/>
          <w:sz w:val="24"/>
          <w:szCs w:val="24"/>
          <w:lang w:eastAsia="en-US"/>
        </w:rPr>
        <w:t>la quantité maximale de récolte comestible par mètre carré de sol.</w:t>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p>
    <w:p w:rsidR="00881277" w:rsidRDefault="004A0AA9"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3. Une teneur énergétique élevée.</w:t>
      </w:r>
      <w:r w:rsidR="00BB4F28">
        <w:rPr>
          <w:rFonts w:ascii="Helvetica" w:hAnsi="Helvetica" w:cs="Helvetica"/>
          <w:sz w:val="24"/>
          <w:szCs w:val="24"/>
          <w:lang w:eastAsia="en-US"/>
        </w:rPr>
        <w:t xml:space="preserve"> </w:t>
      </w:r>
      <w:r w:rsidR="00881277">
        <w:rPr>
          <w:rFonts w:ascii="Helvetica" w:hAnsi="Helvetica" w:cs="Helvetica"/>
          <w:sz w:val="24"/>
          <w:szCs w:val="24"/>
          <w:lang w:eastAsia="en-US"/>
        </w:rPr>
        <w:t>Comme la récolte sera une source d'énergie alimentaire, il sera primordial</w:t>
      </w:r>
      <w:r w:rsidR="00BE3809">
        <w:rPr>
          <w:rFonts w:ascii="Helvetica" w:hAnsi="Helvetica" w:cs="Helvetica"/>
          <w:sz w:val="24"/>
          <w:szCs w:val="24"/>
          <w:lang w:eastAsia="en-US"/>
        </w:rPr>
        <w:t xml:space="preserve"> </w:t>
      </w:r>
      <w:r w:rsidR="00881277">
        <w:rPr>
          <w:rFonts w:ascii="Helvetica" w:hAnsi="Helvetica" w:cs="Helvetica"/>
          <w:sz w:val="24"/>
          <w:szCs w:val="24"/>
          <w:lang w:eastAsia="en-US"/>
        </w:rPr>
        <w:t>d'obtenir le plus d'énergie possible de chaque kilogramme de nourriture cultivée.</w:t>
      </w:r>
    </w:p>
    <w:p w:rsidR="004A0AA9" w:rsidRDefault="00BB4F28"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noProof/>
          <w:sz w:val="24"/>
          <w:szCs w:val="24"/>
        </w:rPr>
        <w:drawing>
          <wp:anchor distT="0" distB="0" distL="114300" distR="114300" simplePos="0" relativeHeight="251658240" behindDoc="1" locked="0" layoutInCell="1" allowOverlap="1">
            <wp:simplePos x="0" y="0"/>
            <wp:positionH relativeFrom="column">
              <wp:posOffset>2186940</wp:posOffset>
            </wp:positionH>
            <wp:positionV relativeFrom="paragraph">
              <wp:posOffset>492760</wp:posOffset>
            </wp:positionV>
            <wp:extent cx="3965575" cy="3042920"/>
            <wp:effectExtent l="19050" t="0" r="0" b="0"/>
            <wp:wrapTight wrapText="bothSides">
              <wp:wrapPolygon edited="0">
                <wp:start x="-104" y="0"/>
                <wp:lineTo x="-104" y="21501"/>
                <wp:lineTo x="21583" y="21501"/>
                <wp:lineTo x="21583" y="0"/>
                <wp:lineTo x="-10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a:blip>
                    <a:srcRect/>
                    <a:stretch>
                      <a:fillRect/>
                    </a:stretch>
                  </pic:blipFill>
                  <pic:spPr bwMode="auto">
                    <a:xfrm>
                      <a:off x="0" y="0"/>
                      <a:ext cx="3965575" cy="3042920"/>
                    </a:xfrm>
                    <a:prstGeom prst="rect">
                      <a:avLst/>
                    </a:prstGeom>
                    <a:noFill/>
                    <a:ln w="9525">
                      <a:noFill/>
                      <a:miter lim="800000"/>
                      <a:headEnd/>
                      <a:tailEnd/>
                    </a:ln>
                  </pic:spPr>
                </pic:pic>
              </a:graphicData>
            </a:graphic>
          </wp:anchor>
        </w:drawing>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 xml:space="preserve">4. Avoir de </w:t>
      </w:r>
      <w:r w:rsidR="00881277">
        <w:rPr>
          <w:rFonts w:ascii="Helvetica" w:hAnsi="Helvetica" w:cs="Helvetica"/>
          <w:sz w:val="24"/>
          <w:szCs w:val="24"/>
          <w:lang w:eastAsia="en-US"/>
        </w:rPr>
        <w:t>petites semences</w:t>
      </w:r>
      <w:r w:rsidR="00BE3809">
        <w:rPr>
          <w:rFonts w:ascii="Helvetica" w:hAnsi="Helvetica" w:cs="Helvetica"/>
          <w:sz w:val="24"/>
          <w:szCs w:val="24"/>
          <w:lang w:eastAsia="en-US"/>
        </w:rPr>
        <w:t xml:space="preserve"> </w:t>
      </w:r>
      <w:r>
        <w:rPr>
          <w:rFonts w:ascii="Helvetica" w:hAnsi="Helvetica" w:cs="Helvetica"/>
          <w:sz w:val="24"/>
          <w:szCs w:val="24"/>
          <w:lang w:eastAsia="en-US"/>
        </w:rPr>
        <w:t>résistantes.</w:t>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5. Pousser dans un éclairage réduit.</w:t>
      </w: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p>
    <w:p w:rsidR="004A0AA9" w:rsidRDefault="004A0AA9"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sz w:val="24"/>
          <w:szCs w:val="24"/>
          <w:lang w:eastAsia="en-US"/>
        </w:rPr>
        <w:t>6. Ê</w:t>
      </w:r>
      <w:r w:rsidR="00881277">
        <w:rPr>
          <w:rFonts w:ascii="Helvetica" w:hAnsi="Helvetica" w:cs="Helvetica"/>
          <w:sz w:val="24"/>
          <w:szCs w:val="24"/>
          <w:lang w:eastAsia="en-US"/>
        </w:rPr>
        <w:t xml:space="preserve">tre </w:t>
      </w:r>
      <w:r>
        <w:rPr>
          <w:rFonts w:ascii="Helvetica" w:hAnsi="Helvetica" w:cs="Helvetica"/>
          <w:sz w:val="24"/>
          <w:szCs w:val="24"/>
          <w:lang w:eastAsia="en-US"/>
        </w:rPr>
        <w:t>facilement pollinisé.</w:t>
      </w:r>
      <w:r w:rsidR="00881277">
        <w:rPr>
          <w:rFonts w:ascii="Helvetica" w:hAnsi="Helvetica" w:cs="Helvetica"/>
          <w:sz w:val="24"/>
          <w:szCs w:val="24"/>
          <w:lang w:eastAsia="en-US"/>
        </w:rPr>
        <w:t xml:space="preserve"> </w:t>
      </w:r>
    </w:p>
    <w:p w:rsidR="00881277" w:rsidRDefault="00881277" w:rsidP="00BE3809">
      <w:pPr>
        <w:autoSpaceDE w:val="0"/>
        <w:autoSpaceDN w:val="0"/>
        <w:adjustRightInd w:val="0"/>
        <w:spacing w:line="360" w:lineRule="auto"/>
        <w:jc w:val="both"/>
        <w:rPr>
          <w:rFonts w:ascii="Helvetica" w:hAnsi="Helvetica" w:cs="Helvetica"/>
          <w:sz w:val="24"/>
          <w:szCs w:val="24"/>
          <w:lang w:eastAsia="en-US"/>
        </w:rPr>
      </w:pPr>
    </w:p>
    <w:p w:rsidR="00881277" w:rsidRPr="00BB4F28" w:rsidRDefault="00881277" w:rsidP="00BE3809">
      <w:pPr>
        <w:autoSpaceDE w:val="0"/>
        <w:autoSpaceDN w:val="0"/>
        <w:adjustRightInd w:val="0"/>
        <w:spacing w:line="360" w:lineRule="auto"/>
        <w:jc w:val="both"/>
        <w:rPr>
          <w:rFonts w:ascii="Broadway" w:hAnsi="Broadway" w:cs="Aharoni"/>
          <w:color w:val="FF0000"/>
          <w:sz w:val="28"/>
          <w:szCs w:val="24"/>
          <w:lang w:eastAsia="en-US"/>
        </w:rPr>
      </w:pPr>
      <w:r w:rsidRPr="00BB4F28">
        <w:rPr>
          <w:rFonts w:ascii="Broadway" w:hAnsi="Broadway" w:cs="Aharoni"/>
          <w:color w:val="FF0000"/>
          <w:sz w:val="28"/>
          <w:szCs w:val="24"/>
          <w:lang w:eastAsia="en-US"/>
        </w:rPr>
        <w:t>La tomate semb</w:t>
      </w:r>
      <w:r w:rsidR="00BB4F28" w:rsidRPr="00BB4F28">
        <w:rPr>
          <w:rFonts w:ascii="Broadway" w:hAnsi="Broadway" w:cs="Aharoni"/>
          <w:color w:val="FF0000"/>
          <w:sz w:val="28"/>
          <w:szCs w:val="24"/>
          <w:lang w:eastAsia="en-US"/>
        </w:rPr>
        <w:t>le bien répondre à ces critères!</w:t>
      </w:r>
      <w:r w:rsidRPr="00BB4F28">
        <w:rPr>
          <w:rFonts w:ascii="Broadway" w:hAnsi="Broadway" w:cs="Aharoni"/>
          <w:color w:val="FF0000"/>
          <w:sz w:val="28"/>
          <w:szCs w:val="24"/>
          <w:lang w:eastAsia="en-US"/>
        </w:rPr>
        <w:t xml:space="preserve"> </w:t>
      </w:r>
    </w:p>
    <w:p w:rsidR="00881277" w:rsidRDefault="007C75A1" w:rsidP="00BE3809">
      <w:pPr>
        <w:autoSpaceDE w:val="0"/>
        <w:autoSpaceDN w:val="0"/>
        <w:adjustRightInd w:val="0"/>
        <w:spacing w:line="360" w:lineRule="auto"/>
        <w:jc w:val="both"/>
        <w:rPr>
          <w:rFonts w:ascii="Helvetica" w:hAnsi="Helvetica" w:cs="Helvetica"/>
          <w:sz w:val="24"/>
          <w:szCs w:val="24"/>
          <w:lang w:eastAsia="en-US"/>
        </w:rPr>
      </w:pPr>
      <w:r>
        <w:rPr>
          <w:rFonts w:ascii="Helvetica" w:hAnsi="Helvetica" w:cs="Helvetica"/>
          <w:noProof/>
          <w:sz w:val="28"/>
          <w:szCs w:val="28"/>
        </w:rPr>
        <mc:AlternateContent>
          <mc:Choice Requires="wps">
            <w:drawing>
              <wp:anchor distT="0" distB="0" distL="114300" distR="114300" simplePos="0" relativeHeight="251662336" behindDoc="0" locked="0" layoutInCell="1" allowOverlap="1">
                <wp:simplePos x="0" y="0"/>
                <wp:positionH relativeFrom="column">
                  <wp:posOffset>1532255</wp:posOffset>
                </wp:positionH>
                <wp:positionV relativeFrom="paragraph">
                  <wp:posOffset>-295275</wp:posOffset>
                </wp:positionV>
                <wp:extent cx="532130" cy="1446530"/>
                <wp:effectExtent l="0" t="179070" r="59690" b="1936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33124">
                          <a:off x="0" y="0"/>
                          <a:ext cx="532130" cy="1446530"/>
                        </a:xfrm>
                        <a:prstGeom prst="curvedLeftArrow">
                          <a:avLst>
                            <a:gd name="adj1" fmla="val 54368"/>
                            <a:gd name="adj2" fmla="val 10873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62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6" type="#_x0000_t103" style="position:absolute;margin-left:120.65pt;margin-top:-23.25pt;width:41.9pt;height:113.9pt;rotation:75728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" fillcolor="red"/>
            </w:pict>
          </mc:Fallback>
        </mc:AlternateContent>
      </w:r>
    </w:p>
    <w:p w:rsidR="00881277" w:rsidRDefault="00881277" w:rsidP="00BE3809">
      <w:pPr>
        <w:autoSpaceDE w:val="0"/>
        <w:autoSpaceDN w:val="0"/>
        <w:adjustRightInd w:val="0"/>
        <w:spacing w:line="360" w:lineRule="auto"/>
        <w:jc w:val="both"/>
        <w:rPr>
          <w:rFonts w:ascii="Helvetica" w:hAnsi="Helvetica" w:cs="Helvetica"/>
          <w:sz w:val="24"/>
          <w:szCs w:val="24"/>
          <w:lang w:eastAsia="en-US"/>
        </w:rPr>
      </w:pPr>
    </w:p>
    <w:p w:rsidR="00881277" w:rsidRDefault="00881277" w:rsidP="00BE3809">
      <w:pPr>
        <w:autoSpaceDE w:val="0"/>
        <w:autoSpaceDN w:val="0"/>
        <w:adjustRightInd w:val="0"/>
        <w:spacing w:line="360" w:lineRule="auto"/>
        <w:jc w:val="both"/>
        <w:rPr>
          <w:rFonts w:ascii="Helvetica" w:hAnsi="Helvetica" w:cs="Helvetica"/>
          <w:sz w:val="28"/>
          <w:szCs w:val="28"/>
          <w:lang w:eastAsia="en-US"/>
        </w:rPr>
      </w:pPr>
    </w:p>
    <w:p w:rsidR="00881277" w:rsidRPr="00BB4F28" w:rsidRDefault="00BE3809" w:rsidP="00BE3809">
      <w:pPr>
        <w:autoSpaceDE w:val="0"/>
        <w:autoSpaceDN w:val="0"/>
        <w:adjustRightInd w:val="0"/>
        <w:spacing w:line="360" w:lineRule="auto"/>
        <w:jc w:val="both"/>
        <w:rPr>
          <w:rFonts w:ascii="Helvetica-Bold" w:hAnsi="Helvetica-Bold" w:cs="Helvetica-Bold"/>
          <w:b/>
          <w:bCs/>
          <w:sz w:val="32"/>
          <w:szCs w:val="32"/>
          <w:lang w:eastAsia="en-US"/>
        </w:rPr>
      </w:pPr>
      <w:r w:rsidRPr="00BB4F28">
        <w:rPr>
          <w:rFonts w:ascii="Helvetica-Bold" w:hAnsi="Helvetica-Bold" w:cs="Helvetica-Bold"/>
          <w:b/>
          <w:bCs/>
          <w:sz w:val="32"/>
          <w:szCs w:val="32"/>
          <w:lang w:eastAsia="en-US"/>
        </w:rPr>
        <w:t>Les scientifiques</w:t>
      </w:r>
      <w:r w:rsidR="00881277" w:rsidRPr="00BB4F28">
        <w:rPr>
          <w:rFonts w:ascii="Helvetica-Bold" w:hAnsi="Helvetica-Bold" w:cs="Helvetica-Bold"/>
          <w:b/>
          <w:bCs/>
          <w:sz w:val="32"/>
          <w:szCs w:val="32"/>
          <w:lang w:eastAsia="en-US"/>
        </w:rPr>
        <w:t xml:space="preserve"> aimeraient cependant savoir :</w:t>
      </w:r>
    </w:p>
    <w:p w:rsidR="00386723" w:rsidRDefault="00386723" w:rsidP="00BE3809">
      <w:pPr>
        <w:autoSpaceDE w:val="0"/>
        <w:autoSpaceDN w:val="0"/>
        <w:adjustRightInd w:val="0"/>
        <w:spacing w:line="360" w:lineRule="auto"/>
        <w:jc w:val="both"/>
        <w:rPr>
          <w:rFonts w:ascii="Helvetica" w:hAnsi="Helvetica" w:cs="Helvetica"/>
          <w:sz w:val="28"/>
          <w:szCs w:val="28"/>
          <w:lang w:eastAsia="en-US"/>
        </w:rPr>
      </w:pPr>
    </w:p>
    <w:p w:rsidR="00881277" w:rsidRPr="00BB4F28" w:rsidRDefault="00881277" w:rsidP="00BE3809">
      <w:pPr>
        <w:pStyle w:val="Paragraphedeliste"/>
        <w:numPr>
          <w:ilvl w:val="0"/>
          <w:numId w:val="3"/>
        </w:numPr>
        <w:autoSpaceDE w:val="0"/>
        <w:autoSpaceDN w:val="0"/>
        <w:adjustRightInd w:val="0"/>
        <w:spacing w:line="360" w:lineRule="auto"/>
        <w:jc w:val="both"/>
        <w:rPr>
          <w:rFonts w:ascii="Helvetica" w:hAnsi="Helvetica" w:cs="Helvetica"/>
          <w:b/>
          <w:color w:val="00B050"/>
          <w:sz w:val="30"/>
          <w:szCs w:val="28"/>
          <w:lang w:eastAsia="en-US"/>
        </w:rPr>
      </w:pPr>
      <w:r w:rsidRPr="00BB4F28">
        <w:rPr>
          <w:rFonts w:ascii="Helvetica" w:hAnsi="Helvetica" w:cs="Helvetica"/>
          <w:b/>
          <w:color w:val="00B050"/>
          <w:sz w:val="30"/>
          <w:szCs w:val="28"/>
          <w:lang w:eastAsia="en-US"/>
        </w:rPr>
        <w:t>Qu’arriverait-il si les graines étaient accidentellement exposées</w:t>
      </w:r>
      <w:r w:rsidR="00386723" w:rsidRPr="00BB4F28">
        <w:rPr>
          <w:rFonts w:ascii="Helvetica" w:hAnsi="Helvetica" w:cs="Helvetica"/>
          <w:b/>
          <w:color w:val="00B050"/>
          <w:sz w:val="30"/>
          <w:szCs w:val="28"/>
          <w:lang w:eastAsia="en-US"/>
        </w:rPr>
        <w:t xml:space="preserve"> </w:t>
      </w:r>
      <w:r w:rsidRPr="00BB4F28">
        <w:rPr>
          <w:rFonts w:ascii="Helvetica" w:hAnsi="Helvetica" w:cs="Helvetica"/>
          <w:b/>
          <w:color w:val="00B050"/>
          <w:sz w:val="30"/>
          <w:szCs w:val="28"/>
          <w:lang w:eastAsia="en-US"/>
        </w:rPr>
        <w:t>à l’atmosphère spatiale en route vers Mars? Pourraient-elles</w:t>
      </w:r>
      <w:r w:rsidR="00386723" w:rsidRPr="00BB4F28">
        <w:rPr>
          <w:rFonts w:ascii="Helvetica" w:hAnsi="Helvetica" w:cs="Helvetica"/>
          <w:b/>
          <w:color w:val="00B050"/>
          <w:sz w:val="30"/>
          <w:szCs w:val="28"/>
          <w:lang w:eastAsia="en-US"/>
        </w:rPr>
        <w:t xml:space="preserve"> </w:t>
      </w:r>
      <w:r w:rsidRPr="00BB4F28">
        <w:rPr>
          <w:rFonts w:ascii="Helvetica" w:hAnsi="Helvetica" w:cs="Helvetica"/>
          <w:b/>
          <w:color w:val="00B050"/>
          <w:sz w:val="30"/>
          <w:szCs w:val="28"/>
          <w:lang w:eastAsia="en-US"/>
        </w:rPr>
        <w:t>encore germer?</w:t>
      </w:r>
    </w:p>
    <w:p w:rsidR="00386723" w:rsidRPr="00BB4F28" w:rsidRDefault="00386723" w:rsidP="00BE3809">
      <w:pPr>
        <w:autoSpaceDE w:val="0"/>
        <w:autoSpaceDN w:val="0"/>
        <w:adjustRightInd w:val="0"/>
        <w:spacing w:line="360" w:lineRule="auto"/>
        <w:jc w:val="both"/>
        <w:rPr>
          <w:rFonts w:ascii="Helvetica" w:hAnsi="Helvetica" w:cs="Helvetica"/>
          <w:b/>
          <w:color w:val="00B050"/>
          <w:sz w:val="30"/>
          <w:szCs w:val="28"/>
          <w:lang w:eastAsia="en-US"/>
        </w:rPr>
      </w:pPr>
    </w:p>
    <w:p w:rsidR="00881277" w:rsidRPr="00BB4F28" w:rsidRDefault="00BB4F28" w:rsidP="00BB4F28">
      <w:pPr>
        <w:pStyle w:val="Paragraphedeliste"/>
        <w:numPr>
          <w:ilvl w:val="0"/>
          <w:numId w:val="2"/>
        </w:numPr>
        <w:autoSpaceDE w:val="0"/>
        <w:autoSpaceDN w:val="0"/>
        <w:adjustRightInd w:val="0"/>
        <w:spacing w:line="360" w:lineRule="auto"/>
        <w:jc w:val="both"/>
        <w:rPr>
          <w:rFonts w:ascii="Helvetica" w:hAnsi="Helvetica" w:cs="Helvetica"/>
          <w:b/>
          <w:color w:val="00B050"/>
          <w:sz w:val="30"/>
          <w:szCs w:val="28"/>
          <w:lang w:eastAsia="en-US"/>
        </w:rPr>
      </w:pPr>
      <w:r w:rsidRPr="00BB4F28">
        <w:rPr>
          <w:rFonts w:ascii="Helvetica" w:hAnsi="Helvetica" w:cs="Helvetica"/>
          <w:b/>
          <w:noProof/>
          <w:color w:val="00B050"/>
          <w:sz w:val="30"/>
          <w:szCs w:val="28"/>
        </w:rPr>
        <w:drawing>
          <wp:anchor distT="0" distB="0" distL="114300" distR="114300" simplePos="0" relativeHeight="251661312" behindDoc="0" locked="0" layoutInCell="1" allowOverlap="1">
            <wp:simplePos x="0" y="0"/>
            <wp:positionH relativeFrom="column">
              <wp:posOffset>949960</wp:posOffset>
            </wp:positionH>
            <wp:positionV relativeFrom="paragraph">
              <wp:posOffset>1355090</wp:posOffset>
            </wp:positionV>
            <wp:extent cx="3965575" cy="2811145"/>
            <wp:effectExtent l="19050" t="0" r="0" b="0"/>
            <wp:wrapSquare wrapText="bothSides"/>
            <wp:docPr id="9" name="Image 9" descr="http://www.stokeseeds.com/uploads/site_content/images/Seed%20Starting%20-%20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keseeds.com/uploads/site_content/images/Seed%20Starting%20-%20sized.jpg"/>
                    <pic:cNvPicPr>
                      <a:picLocks noChangeAspect="1" noChangeArrowheads="1"/>
                    </pic:cNvPicPr>
                  </pic:nvPicPr>
                  <pic:blipFill>
                    <a:blip r:embed="rId9" cstate="print"/>
                    <a:srcRect/>
                    <a:stretch>
                      <a:fillRect/>
                    </a:stretch>
                  </pic:blipFill>
                  <pic:spPr bwMode="auto">
                    <a:xfrm>
                      <a:off x="0" y="0"/>
                      <a:ext cx="3965575" cy="2811145"/>
                    </a:xfrm>
                    <a:prstGeom prst="rect">
                      <a:avLst/>
                    </a:prstGeom>
                    <a:noFill/>
                    <a:ln w="9525">
                      <a:noFill/>
                      <a:miter lim="800000"/>
                      <a:headEnd/>
                      <a:tailEnd/>
                    </a:ln>
                  </pic:spPr>
                </pic:pic>
              </a:graphicData>
            </a:graphic>
          </wp:anchor>
        </w:drawing>
      </w:r>
      <w:r w:rsidR="00881277" w:rsidRPr="00BB4F28">
        <w:rPr>
          <w:rFonts w:ascii="Helvetica" w:hAnsi="Helvetica" w:cs="Helvetica"/>
          <w:b/>
          <w:color w:val="00B050"/>
          <w:sz w:val="30"/>
          <w:szCs w:val="28"/>
          <w:lang w:eastAsia="en-US"/>
        </w:rPr>
        <w:t>De quelle façon les graines exposées à ces conditions</w:t>
      </w:r>
      <w:r w:rsidRPr="00BB4F28">
        <w:rPr>
          <w:rFonts w:ascii="Helvetica" w:hAnsi="Helvetica" w:cs="Helvetica"/>
          <w:b/>
          <w:color w:val="00B050"/>
          <w:sz w:val="30"/>
          <w:szCs w:val="28"/>
          <w:lang w:eastAsia="en-US"/>
        </w:rPr>
        <w:t xml:space="preserve"> </w:t>
      </w:r>
      <w:r w:rsidR="00881277" w:rsidRPr="00BB4F28">
        <w:rPr>
          <w:rFonts w:ascii="Helvetica" w:hAnsi="Helvetica" w:cs="Helvetica"/>
          <w:b/>
          <w:color w:val="00B050"/>
          <w:sz w:val="30"/>
          <w:szCs w:val="28"/>
          <w:lang w:eastAsia="en-US"/>
        </w:rPr>
        <w:t>germeraient-elles en comparaison aux graines sur Terre?</w:t>
      </w:r>
    </w:p>
    <w:p w:rsidR="00881277" w:rsidRDefault="00881277" w:rsidP="00BE3809">
      <w:pPr>
        <w:autoSpaceDE w:val="0"/>
        <w:autoSpaceDN w:val="0"/>
        <w:adjustRightInd w:val="0"/>
        <w:spacing w:line="360" w:lineRule="auto"/>
        <w:jc w:val="both"/>
        <w:rPr>
          <w:rFonts w:ascii="Helvetica" w:hAnsi="Helvetica" w:cs="Helvetica"/>
          <w:sz w:val="28"/>
          <w:szCs w:val="28"/>
          <w:lang w:eastAsia="en-US"/>
        </w:rPr>
      </w:pPr>
    </w:p>
    <w:p w:rsidR="00386723" w:rsidRDefault="00386723" w:rsidP="00BE3809">
      <w:pPr>
        <w:autoSpaceDE w:val="0"/>
        <w:autoSpaceDN w:val="0"/>
        <w:adjustRightInd w:val="0"/>
        <w:spacing w:line="360" w:lineRule="auto"/>
        <w:jc w:val="both"/>
        <w:rPr>
          <w:rFonts w:ascii="Arial" w:hAnsi="Arial" w:cs="Arial"/>
          <w:color w:val="555555"/>
          <w:sz w:val="26"/>
          <w:szCs w:val="26"/>
        </w:rPr>
      </w:pPr>
    </w:p>
    <w:p w:rsidR="00386723" w:rsidRDefault="00386723" w:rsidP="00BE3809">
      <w:pPr>
        <w:autoSpaceDE w:val="0"/>
        <w:autoSpaceDN w:val="0"/>
        <w:adjustRightInd w:val="0"/>
        <w:spacing w:line="360" w:lineRule="auto"/>
        <w:jc w:val="both"/>
        <w:rPr>
          <w:rFonts w:ascii="Arial" w:hAnsi="Arial" w:cs="Arial"/>
          <w:color w:val="555555"/>
          <w:sz w:val="26"/>
          <w:szCs w:val="26"/>
        </w:rPr>
      </w:pPr>
    </w:p>
    <w:p w:rsidR="00386723" w:rsidRDefault="00386723">
      <w:pPr>
        <w:spacing w:after="200" w:line="276" w:lineRule="auto"/>
        <w:rPr>
          <w:rFonts w:ascii="Arial" w:hAnsi="Arial" w:cs="Arial"/>
          <w:color w:val="555555"/>
          <w:sz w:val="26"/>
          <w:szCs w:val="26"/>
        </w:rPr>
      </w:pPr>
      <w:r>
        <w:rPr>
          <w:rFonts w:ascii="Arial" w:hAnsi="Arial" w:cs="Arial"/>
          <w:color w:val="555555"/>
          <w:sz w:val="26"/>
          <w:szCs w:val="26"/>
        </w:rPr>
        <w:br w:type="page"/>
      </w:r>
    </w:p>
    <w:p w:rsidR="00386723" w:rsidRDefault="00386723" w:rsidP="00386723">
      <w:pPr>
        <w:autoSpaceDE w:val="0"/>
        <w:autoSpaceDN w:val="0"/>
        <w:adjustRightInd w:val="0"/>
        <w:spacing w:line="360" w:lineRule="auto"/>
        <w:jc w:val="center"/>
        <w:rPr>
          <w:rFonts w:ascii="Helvetica-BoldOblique" w:hAnsi="Helvetica-BoldOblique" w:cs="Helvetica-BoldOblique"/>
          <w:b/>
          <w:bCs/>
          <w:i/>
          <w:iCs/>
          <w:sz w:val="32"/>
          <w:szCs w:val="32"/>
          <w:lang w:eastAsia="en-US"/>
        </w:rPr>
      </w:pPr>
    </w:p>
    <w:p w:rsidR="00881277" w:rsidRPr="00BB4F28" w:rsidRDefault="00BE3809" w:rsidP="00BB4F28">
      <w:pPr>
        <w:autoSpaceDE w:val="0"/>
        <w:autoSpaceDN w:val="0"/>
        <w:adjustRightInd w:val="0"/>
        <w:spacing w:line="360" w:lineRule="auto"/>
        <w:jc w:val="both"/>
        <w:rPr>
          <w:rFonts w:ascii="Helvetica-Bold" w:hAnsi="Helvetica-Bold" w:cs="Helvetica-Bold"/>
          <w:b/>
          <w:bCs/>
          <w:sz w:val="32"/>
          <w:szCs w:val="32"/>
          <w:lang w:eastAsia="en-US"/>
        </w:rPr>
      </w:pPr>
      <w:r w:rsidRPr="00BB4F28">
        <w:rPr>
          <w:rFonts w:ascii="Helvetica-Bold" w:hAnsi="Helvetica-Bold" w:cs="Helvetica-Bold"/>
          <w:b/>
          <w:bCs/>
          <w:sz w:val="32"/>
          <w:szCs w:val="32"/>
          <w:lang w:eastAsia="en-US"/>
        </w:rPr>
        <w:t>Les deux</w:t>
      </w:r>
      <w:r w:rsidR="00881277" w:rsidRPr="00BB4F28">
        <w:rPr>
          <w:rFonts w:ascii="Helvetica-Bold" w:hAnsi="Helvetica-Bold" w:cs="Helvetica-Bold"/>
          <w:b/>
          <w:bCs/>
          <w:sz w:val="32"/>
          <w:szCs w:val="32"/>
          <w:lang w:eastAsia="en-US"/>
        </w:rPr>
        <w:t xml:space="preserve"> types de semences</w:t>
      </w:r>
    </w:p>
    <w:p w:rsidR="00386723" w:rsidRDefault="00386723" w:rsidP="00386723">
      <w:pPr>
        <w:autoSpaceDE w:val="0"/>
        <w:autoSpaceDN w:val="0"/>
        <w:adjustRightInd w:val="0"/>
        <w:spacing w:line="360" w:lineRule="auto"/>
        <w:jc w:val="center"/>
        <w:rPr>
          <w:rFonts w:ascii="Helvetica-BoldOblique" w:hAnsi="Helvetica-BoldOblique" w:cs="Helvetica-BoldOblique"/>
          <w:b/>
          <w:bCs/>
          <w:i/>
          <w:iCs/>
          <w:sz w:val="32"/>
          <w:szCs w:val="32"/>
          <w:lang w:eastAsia="en-US"/>
        </w:rPr>
      </w:pPr>
    </w:p>
    <w:p w:rsidR="00BE3809" w:rsidRPr="00386723" w:rsidRDefault="00881277" w:rsidP="00BE3809">
      <w:pPr>
        <w:autoSpaceDE w:val="0"/>
        <w:autoSpaceDN w:val="0"/>
        <w:adjustRightInd w:val="0"/>
        <w:spacing w:line="360" w:lineRule="auto"/>
        <w:jc w:val="both"/>
        <w:rPr>
          <w:rFonts w:ascii="Helvetica" w:hAnsi="Helvetica" w:cs="Helvetica"/>
          <w:b/>
          <w:color w:val="17365D" w:themeColor="text2" w:themeShade="BF"/>
          <w:sz w:val="28"/>
          <w:szCs w:val="28"/>
          <w:lang w:eastAsia="en-US"/>
        </w:rPr>
      </w:pPr>
      <w:r w:rsidRPr="00386723">
        <w:rPr>
          <w:rFonts w:ascii="Helvetica-Bold" w:hAnsi="Helvetica-Bold" w:cs="Helvetica-Bold"/>
          <w:b/>
          <w:bCs/>
          <w:color w:val="17365D" w:themeColor="text2" w:themeShade="BF"/>
          <w:sz w:val="28"/>
          <w:szCs w:val="28"/>
          <w:lang w:eastAsia="en-US"/>
        </w:rPr>
        <w:t>Semences exposées aux conditions terrestres</w:t>
      </w:r>
      <w:r w:rsidRPr="00386723">
        <w:rPr>
          <w:rFonts w:ascii="Helvetica" w:hAnsi="Helvetica" w:cs="Helvetica"/>
          <w:b/>
          <w:color w:val="17365D" w:themeColor="text2" w:themeShade="BF"/>
          <w:sz w:val="28"/>
          <w:szCs w:val="28"/>
          <w:lang w:eastAsia="en-US"/>
        </w:rPr>
        <w:t xml:space="preserve">. </w:t>
      </w:r>
    </w:p>
    <w:p w:rsidR="00881277" w:rsidRPr="00BE3809" w:rsidRDefault="00881277" w:rsidP="00BE3809">
      <w:pPr>
        <w:pStyle w:val="Paragraphedeliste"/>
        <w:numPr>
          <w:ilvl w:val="0"/>
          <w:numId w:val="1"/>
        </w:numPr>
        <w:autoSpaceDE w:val="0"/>
        <w:autoSpaceDN w:val="0"/>
        <w:adjustRightInd w:val="0"/>
        <w:spacing w:line="360" w:lineRule="auto"/>
        <w:jc w:val="both"/>
        <w:rPr>
          <w:rFonts w:ascii="Helvetica" w:hAnsi="Helvetica" w:cs="Helvetica"/>
          <w:color w:val="0070C0"/>
          <w:sz w:val="28"/>
          <w:szCs w:val="28"/>
          <w:lang w:eastAsia="en-US"/>
        </w:rPr>
      </w:pPr>
      <w:r w:rsidRPr="00BE3809">
        <w:rPr>
          <w:rFonts w:ascii="Helvetica" w:hAnsi="Helvetica" w:cs="Helvetica"/>
          <w:color w:val="0070C0"/>
          <w:sz w:val="28"/>
          <w:szCs w:val="28"/>
          <w:lang w:eastAsia="en-US"/>
        </w:rPr>
        <w:t>Il s’agit de</w:t>
      </w:r>
      <w:r w:rsidR="00BE3809" w:rsidRPr="00BE3809">
        <w:rPr>
          <w:rFonts w:ascii="Helvetica" w:hAnsi="Helvetica" w:cs="Helvetica"/>
          <w:color w:val="0070C0"/>
          <w:sz w:val="28"/>
          <w:szCs w:val="28"/>
          <w:lang w:eastAsia="en-US"/>
        </w:rPr>
        <w:t xml:space="preserve"> </w:t>
      </w:r>
      <w:r w:rsidRPr="00BE3809">
        <w:rPr>
          <w:rFonts w:ascii="Helvetica" w:hAnsi="Helvetica" w:cs="Helvetica"/>
          <w:color w:val="0070C0"/>
          <w:sz w:val="28"/>
          <w:szCs w:val="28"/>
          <w:lang w:eastAsia="en-US"/>
        </w:rPr>
        <w:t>semence</w:t>
      </w:r>
      <w:r w:rsidR="00BE3809" w:rsidRPr="00BE3809">
        <w:rPr>
          <w:rFonts w:ascii="Helvetica" w:hAnsi="Helvetica" w:cs="Helvetica"/>
          <w:color w:val="0070C0"/>
          <w:sz w:val="28"/>
          <w:szCs w:val="28"/>
          <w:lang w:eastAsia="en-US"/>
        </w:rPr>
        <w:t>s</w:t>
      </w:r>
      <w:r w:rsidRPr="00BE3809">
        <w:rPr>
          <w:rFonts w:ascii="Helvetica" w:hAnsi="Helvetica" w:cs="Helvetica"/>
          <w:color w:val="0070C0"/>
          <w:sz w:val="28"/>
          <w:szCs w:val="28"/>
          <w:lang w:eastAsia="en-US"/>
        </w:rPr>
        <w:t xml:space="preserve"> de tomates cultivées pour la production alimentaire</w:t>
      </w:r>
      <w:r w:rsidR="00BE3809" w:rsidRPr="00BE3809">
        <w:rPr>
          <w:rFonts w:ascii="Helvetica" w:hAnsi="Helvetica" w:cs="Helvetica"/>
          <w:color w:val="0070C0"/>
          <w:sz w:val="28"/>
          <w:szCs w:val="28"/>
          <w:lang w:eastAsia="en-US"/>
        </w:rPr>
        <w:t xml:space="preserve"> </w:t>
      </w:r>
      <w:r w:rsidRPr="00BE3809">
        <w:rPr>
          <w:rFonts w:ascii="Helvetica" w:hAnsi="Helvetica" w:cs="Helvetica"/>
          <w:color w:val="0070C0"/>
          <w:sz w:val="28"/>
          <w:szCs w:val="28"/>
          <w:lang w:eastAsia="en-US"/>
        </w:rPr>
        <w:t>de la Terre. Ce sera notre groupe témoin.</w:t>
      </w:r>
    </w:p>
    <w:p w:rsidR="00881277" w:rsidRDefault="00881277" w:rsidP="00BE3809">
      <w:pPr>
        <w:autoSpaceDE w:val="0"/>
        <w:autoSpaceDN w:val="0"/>
        <w:adjustRightInd w:val="0"/>
        <w:spacing w:line="360" w:lineRule="auto"/>
        <w:jc w:val="both"/>
        <w:rPr>
          <w:rFonts w:ascii="Helvetica" w:hAnsi="Helvetica" w:cs="Helvetica"/>
          <w:sz w:val="28"/>
          <w:szCs w:val="28"/>
          <w:lang w:eastAsia="en-US"/>
        </w:rPr>
      </w:pPr>
    </w:p>
    <w:p w:rsidR="00881277" w:rsidRPr="00386723" w:rsidRDefault="00881277" w:rsidP="00BE3809">
      <w:pPr>
        <w:autoSpaceDE w:val="0"/>
        <w:autoSpaceDN w:val="0"/>
        <w:adjustRightInd w:val="0"/>
        <w:spacing w:line="360" w:lineRule="auto"/>
        <w:jc w:val="both"/>
        <w:rPr>
          <w:rFonts w:ascii="Helvetica" w:hAnsi="Helvetica" w:cs="Helvetica"/>
          <w:b/>
          <w:color w:val="C00000"/>
          <w:sz w:val="28"/>
          <w:szCs w:val="28"/>
          <w:lang w:eastAsia="en-US"/>
        </w:rPr>
      </w:pPr>
      <w:r w:rsidRPr="00386723">
        <w:rPr>
          <w:rFonts w:ascii="Helvetica-Bold" w:hAnsi="Helvetica-Bold" w:cs="Helvetica-Bold"/>
          <w:b/>
          <w:bCs/>
          <w:color w:val="C00000"/>
          <w:sz w:val="28"/>
          <w:szCs w:val="28"/>
          <w:lang w:eastAsia="en-US"/>
        </w:rPr>
        <w:t>Semences ayant été exposées à des conditions spatiales</w:t>
      </w:r>
      <w:r w:rsidRPr="00386723">
        <w:rPr>
          <w:rFonts w:ascii="Helvetica" w:hAnsi="Helvetica" w:cs="Helvetica"/>
          <w:b/>
          <w:color w:val="C00000"/>
          <w:sz w:val="28"/>
          <w:szCs w:val="28"/>
          <w:lang w:eastAsia="en-US"/>
        </w:rPr>
        <w:t>.</w:t>
      </w:r>
    </w:p>
    <w:p w:rsidR="00386723" w:rsidRDefault="0079374D" w:rsidP="00BE3809">
      <w:pPr>
        <w:pStyle w:val="Paragraphedeliste"/>
        <w:numPr>
          <w:ilvl w:val="0"/>
          <w:numId w:val="1"/>
        </w:numPr>
        <w:autoSpaceDE w:val="0"/>
        <w:autoSpaceDN w:val="0"/>
        <w:adjustRightInd w:val="0"/>
        <w:spacing w:line="360" w:lineRule="auto"/>
        <w:jc w:val="both"/>
        <w:rPr>
          <w:rFonts w:ascii="Helvetica" w:hAnsi="Helvetica" w:cs="Helvetica"/>
          <w:color w:val="FF0000"/>
          <w:sz w:val="28"/>
          <w:szCs w:val="28"/>
          <w:lang w:eastAsia="en-US"/>
        </w:rPr>
      </w:pPr>
      <w:r>
        <w:rPr>
          <w:rFonts w:ascii="Helvetica" w:hAnsi="Helvetica" w:cs="Helvetica"/>
          <w:noProof/>
          <w:color w:val="FF0000"/>
          <w:sz w:val="28"/>
          <w:szCs w:val="28"/>
        </w:rPr>
        <w:drawing>
          <wp:anchor distT="0" distB="0" distL="114300" distR="114300" simplePos="0" relativeHeight="251663360" behindDoc="0" locked="0" layoutInCell="1" allowOverlap="1">
            <wp:simplePos x="0" y="0"/>
            <wp:positionH relativeFrom="column">
              <wp:posOffset>3007995</wp:posOffset>
            </wp:positionH>
            <wp:positionV relativeFrom="paragraph">
              <wp:posOffset>1492885</wp:posOffset>
            </wp:positionV>
            <wp:extent cx="3330575" cy="2245360"/>
            <wp:effectExtent l="57150" t="38100" r="41275" b="21590"/>
            <wp:wrapSquare wrapText="bothSides"/>
            <wp:docPr id="7" name="Image 3" descr="Tomato Seeds 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ato Seeds Floa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0575" cy="2245360"/>
                    </a:xfrm>
                    <a:prstGeom prst="rect">
                      <a:avLst/>
                    </a:prstGeom>
                    <a:noFill/>
                    <a:ln w="28575">
                      <a:solidFill>
                        <a:schemeClr val="tx1"/>
                      </a:solidFill>
                    </a:ln>
                  </pic:spPr>
                </pic:pic>
              </a:graphicData>
            </a:graphic>
          </wp:anchor>
        </w:drawing>
      </w:r>
      <w:r w:rsidR="007C75A1">
        <w:rPr>
          <w:rFonts w:ascii="Helvetica" w:hAnsi="Helvetica" w:cs="Helvetica"/>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435610</wp:posOffset>
                </wp:positionV>
                <wp:extent cx="668655" cy="1651000"/>
                <wp:effectExtent l="10160" t="5715" r="1651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651000"/>
                        </a:xfrm>
                        <a:prstGeom prst="curvedRightArrow">
                          <a:avLst>
                            <a:gd name="adj1" fmla="val 49383"/>
                            <a:gd name="adj2" fmla="val 98765"/>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A9C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margin-left:-35.2pt;margin-top:34.3pt;width:52.65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" fillcolor="red"/>
            </w:pict>
          </mc:Fallback>
        </mc:AlternateContent>
      </w:r>
      <w:r w:rsidR="00881277" w:rsidRPr="00BE3809">
        <w:rPr>
          <w:rFonts w:ascii="Helvetica" w:hAnsi="Helvetica" w:cs="Helvetica"/>
          <w:color w:val="FF0000"/>
          <w:sz w:val="28"/>
          <w:szCs w:val="28"/>
          <w:lang w:eastAsia="en-US"/>
        </w:rPr>
        <w:t>Ces graines ont été exposées à un environnement spatial,</w:t>
      </w:r>
      <w:r w:rsidR="00BE3809">
        <w:rPr>
          <w:rFonts w:ascii="Helvetica" w:hAnsi="Helvetica" w:cs="Helvetica"/>
          <w:color w:val="FF0000"/>
          <w:sz w:val="28"/>
          <w:szCs w:val="28"/>
          <w:lang w:eastAsia="en-US"/>
        </w:rPr>
        <w:t xml:space="preserve"> </w:t>
      </w:r>
      <w:r w:rsidR="00881277" w:rsidRPr="00BE3809">
        <w:rPr>
          <w:rFonts w:ascii="Helvetica" w:hAnsi="Helvetica" w:cs="Helvetica"/>
          <w:color w:val="FF0000"/>
          <w:sz w:val="28"/>
          <w:szCs w:val="28"/>
          <w:lang w:eastAsia="en-US"/>
        </w:rPr>
        <w:t>simulant ainsi une brèche dans le système d’entreposage d’une</w:t>
      </w:r>
      <w:r w:rsidR="00BE3809" w:rsidRPr="00BE3809">
        <w:rPr>
          <w:rFonts w:ascii="Helvetica" w:hAnsi="Helvetica" w:cs="Helvetica"/>
          <w:color w:val="FF0000"/>
          <w:sz w:val="28"/>
          <w:szCs w:val="28"/>
          <w:lang w:eastAsia="en-US"/>
        </w:rPr>
        <w:t xml:space="preserve"> </w:t>
      </w:r>
      <w:r w:rsidR="00881277" w:rsidRPr="00BE3809">
        <w:rPr>
          <w:rFonts w:ascii="Helvetica" w:hAnsi="Helvetica" w:cs="Helvetica"/>
          <w:color w:val="FF0000"/>
          <w:sz w:val="28"/>
          <w:szCs w:val="28"/>
          <w:lang w:eastAsia="en-US"/>
        </w:rPr>
        <w:t>navette pendant le voyage vers Mars.</w:t>
      </w:r>
    </w:p>
    <w:p w:rsidR="0079374D" w:rsidRDefault="0079374D">
      <w:pPr>
        <w:spacing w:after="200" w:line="276" w:lineRule="auto"/>
        <w:rPr>
          <w:rFonts w:ascii="Helvetica" w:hAnsi="Helvetica" w:cs="Helvetica"/>
          <w:color w:val="FF0000"/>
          <w:sz w:val="28"/>
          <w:szCs w:val="28"/>
          <w:lang w:eastAsia="en-US"/>
        </w:rPr>
      </w:pPr>
      <w:r>
        <w:rPr>
          <w:rFonts w:ascii="Helvetica" w:hAnsi="Helvetica" w:cs="Helvetica"/>
          <w:noProof/>
          <w:color w:val="FF0000"/>
          <w:sz w:val="28"/>
          <w:szCs w:val="28"/>
        </w:rPr>
        <w:drawing>
          <wp:anchor distT="0" distB="0" distL="114300" distR="114300" simplePos="0" relativeHeight="251659264" behindDoc="1" locked="0" layoutInCell="1" allowOverlap="1">
            <wp:simplePos x="0" y="0"/>
            <wp:positionH relativeFrom="column">
              <wp:posOffset>-704215</wp:posOffset>
            </wp:positionH>
            <wp:positionV relativeFrom="paragraph">
              <wp:posOffset>1473835</wp:posOffset>
            </wp:positionV>
            <wp:extent cx="3326130" cy="2202815"/>
            <wp:effectExtent l="57150" t="38100" r="45720" b="26035"/>
            <wp:wrapSquare wrapText="bothSides"/>
            <wp:docPr id="3" name="Image 3" descr="Chris Had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 Hadfield"/>
                    <pic:cNvPicPr>
                      <a:picLocks noChangeAspect="1" noChangeArrowheads="1"/>
                    </pic:cNvPicPr>
                  </pic:nvPicPr>
                  <pic:blipFill>
                    <a:blip r:embed="rId11" cstate="print"/>
                    <a:srcRect/>
                    <a:stretch>
                      <a:fillRect/>
                    </a:stretch>
                  </pic:blipFill>
                  <pic:spPr bwMode="auto">
                    <a:xfrm>
                      <a:off x="0" y="0"/>
                      <a:ext cx="3326130" cy="2202815"/>
                    </a:xfrm>
                    <a:prstGeom prst="rect">
                      <a:avLst/>
                    </a:prstGeom>
                    <a:noFill/>
                    <a:ln w="28575">
                      <a:solidFill>
                        <a:schemeClr val="tx1"/>
                      </a:solidFill>
                      <a:miter lim="800000"/>
                      <a:headEnd/>
                      <a:tailEnd/>
                    </a:ln>
                  </pic:spPr>
                </pic:pic>
              </a:graphicData>
            </a:graphic>
          </wp:anchor>
        </w:drawing>
      </w:r>
      <w:r>
        <w:rPr>
          <w:rFonts w:ascii="Helvetica" w:hAnsi="Helvetica" w:cs="Helvetica"/>
          <w:color w:val="FF0000"/>
          <w:sz w:val="28"/>
          <w:szCs w:val="28"/>
          <w:lang w:eastAsia="en-US"/>
        </w:rPr>
        <w:br w:type="page"/>
      </w:r>
    </w:p>
    <w:p w:rsidR="00881277" w:rsidRDefault="00881277" w:rsidP="00BB4F28">
      <w:pPr>
        <w:spacing w:after="200" w:line="276" w:lineRule="auto"/>
        <w:rPr>
          <w:rFonts w:ascii="Helvetica" w:hAnsi="Helvetica" w:cs="Helvetica"/>
          <w:color w:val="FF0000"/>
          <w:sz w:val="28"/>
          <w:szCs w:val="28"/>
          <w:lang w:eastAsia="en-US"/>
        </w:rPr>
      </w:pPr>
    </w:p>
    <w:p w:rsidR="0079374D" w:rsidRDefault="0079374D" w:rsidP="0079374D">
      <w:pPr>
        <w:spacing w:after="144" w:line="312" w:lineRule="atLeast"/>
        <w:outlineLvl w:val="0"/>
        <w:rPr>
          <w:rFonts w:ascii="Arial" w:eastAsia="Times New Roman" w:hAnsi="Arial" w:cs="Arial"/>
          <w:b/>
          <w:bCs/>
          <w:color w:val="C40000"/>
          <w:kern w:val="36"/>
          <w:sz w:val="62"/>
          <w:szCs w:val="62"/>
        </w:rPr>
      </w:pPr>
      <w:r w:rsidRPr="006E5BBF">
        <w:rPr>
          <w:rFonts w:ascii="Arial" w:eastAsia="Times New Roman" w:hAnsi="Arial" w:cs="Arial"/>
          <w:b/>
          <w:bCs/>
          <w:color w:val="C40000"/>
          <w:kern w:val="36"/>
          <w:sz w:val="62"/>
          <w:szCs w:val="62"/>
        </w:rPr>
        <w:t>Collecte et consignation des résultats pour 2015</w:t>
      </w:r>
    </w:p>
    <w:p w:rsidR="0079374D" w:rsidRDefault="0079374D" w:rsidP="0079374D">
      <w:pPr>
        <w:spacing w:after="200" w:line="360" w:lineRule="auto"/>
        <w:jc w:val="both"/>
        <w:rPr>
          <w:rFonts w:ascii="Arial" w:eastAsia="Times New Roman" w:hAnsi="Arial" w:cs="Arial"/>
          <w:b/>
          <w:sz w:val="29"/>
          <w:szCs w:val="29"/>
        </w:rPr>
      </w:pPr>
      <w:r w:rsidRPr="0079374D">
        <w:rPr>
          <w:rFonts w:ascii="Arial" w:eastAsia="Times New Roman" w:hAnsi="Arial" w:cs="Arial"/>
          <w:b/>
          <w:sz w:val="29"/>
          <w:szCs w:val="29"/>
        </w:rPr>
        <w:t>L'objectif principal de l'expérience Tomatosphère</w:t>
      </w:r>
      <w:r w:rsidRPr="0079374D">
        <w:rPr>
          <w:rFonts w:ascii="Arial" w:eastAsia="Times New Roman" w:hAnsi="Arial" w:cs="Arial"/>
          <w:b/>
          <w:sz w:val="29"/>
          <w:szCs w:val="29"/>
          <w:bdr w:val="none" w:sz="0" w:space="0" w:color="auto" w:frame="1"/>
          <w:vertAlign w:val="superscript"/>
        </w:rPr>
        <w:t>MC</w:t>
      </w:r>
      <w:r w:rsidRPr="0079374D">
        <w:rPr>
          <w:rFonts w:ascii="Arial" w:eastAsia="Times New Roman" w:hAnsi="Arial" w:cs="Arial"/>
          <w:b/>
          <w:sz w:val="29"/>
          <w:szCs w:val="29"/>
        </w:rPr>
        <w:t> est de déterminer le nombre de semences qui germent par rapport au nombre de semences plantées dans chacun des deux groupes – le groupe témoin et le groupe des semences ayant été dans l'espace.</w:t>
      </w:r>
    </w:p>
    <w:p w:rsidR="00D52EBE" w:rsidRDefault="00D52EBE" w:rsidP="0079374D">
      <w:pPr>
        <w:spacing w:after="200" w:line="360" w:lineRule="auto"/>
        <w:jc w:val="both"/>
        <w:rPr>
          <w:rFonts w:ascii="Arial" w:eastAsia="Times New Roman" w:hAnsi="Arial" w:cs="Arial"/>
          <w:b/>
          <w:sz w:val="29"/>
          <w:szCs w:val="29"/>
        </w:rPr>
      </w:pPr>
    </w:p>
    <w:p w:rsidR="00D52EBE" w:rsidRDefault="00B21C7D" w:rsidP="0079374D">
      <w:pPr>
        <w:spacing w:after="200" w:line="360" w:lineRule="auto"/>
        <w:jc w:val="both"/>
        <w:rPr>
          <w:rFonts w:ascii="Arial" w:eastAsia="Times New Roman" w:hAnsi="Arial" w:cs="Arial"/>
          <w:b/>
          <w:sz w:val="29"/>
          <w:szCs w:val="29"/>
        </w:rPr>
      </w:pPr>
      <w:r>
        <w:rPr>
          <w:rFonts w:ascii="Arial" w:eastAsia="Times New Roman" w:hAnsi="Arial" w:cs="Arial"/>
          <w:b/>
          <w:noProof/>
          <w:sz w:val="29"/>
          <w:szCs w:val="29"/>
        </w:rPr>
        <w:drawing>
          <wp:anchor distT="0" distB="0" distL="114300" distR="114300" simplePos="0" relativeHeight="251668480" behindDoc="1" locked="0" layoutInCell="1" allowOverlap="1">
            <wp:simplePos x="0" y="0"/>
            <wp:positionH relativeFrom="column">
              <wp:posOffset>890270</wp:posOffset>
            </wp:positionH>
            <wp:positionV relativeFrom="paragraph">
              <wp:posOffset>302895</wp:posOffset>
            </wp:positionV>
            <wp:extent cx="3295015" cy="2183130"/>
            <wp:effectExtent l="19050" t="0" r="635" b="0"/>
            <wp:wrapTight wrapText="bothSides">
              <wp:wrapPolygon edited="0">
                <wp:start x="-125" y="0"/>
                <wp:lineTo x="-125" y="21487"/>
                <wp:lineTo x="21604" y="21487"/>
                <wp:lineTo x="21604" y="0"/>
                <wp:lineTo x="-125" y="0"/>
              </wp:wrapPolygon>
            </wp:wrapTight>
            <wp:docPr id="24" name="Image 24" descr="Dr Robert Thirsk with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 Robert Thirsk with Seeds"/>
                    <pic:cNvPicPr>
                      <a:picLocks noChangeAspect="1" noChangeArrowheads="1"/>
                    </pic:cNvPicPr>
                  </pic:nvPicPr>
                  <pic:blipFill>
                    <a:blip r:embed="rId12" cstate="print"/>
                    <a:srcRect/>
                    <a:stretch>
                      <a:fillRect/>
                    </a:stretch>
                  </pic:blipFill>
                  <pic:spPr bwMode="auto">
                    <a:xfrm>
                      <a:off x="0" y="0"/>
                      <a:ext cx="3295015" cy="2183130"/>
                    </a:xfrm>
                    <a:prstGeom prst="rect">
                      <a:avLst/>
                    </a:prstGeom>
                    <a:noFill/>
                    <a:ln w="9525">
                      <a:noFill/>
                      <a:miter lim="800000"/>
                      <a:headEnd/>
                      <a:tailEnd/>
                    </a:ln>
                  </pic:spPr>
                </pic:pic>
              </a:graphicData>
            </a:graphic>
          </wp:anchor>
        </w:drawing>
      </w:r>
    </w:p>
    <w:p w:rsidR="00D52EBE" w:rsidRDefault="00D52EBE" w:rsidP="0079374D">
      <w:pPr>
        <w:spacing w:after="200" w:line="360" w:lineRule="auto"/>
        <w:jc w:val="both"/>
        <w:rPr>
          <w:rFonts w:ascii="Arial" w:eastAsia="Times New Roman" w:hAnsi="Arial" w:cs="Arial"/>
          <w:b/>
          <w:sz w:val="29"/>
          <w:szCs w:val="29"/>
        </w:rPr>
      </w:pPr>
    </w:p>
    <w:p w:rsidR="0079374D" w:rsidRDefault="0079374D">
      <w:pPr>
        <w:spacing w:after="200" w:line="276" w:lineRule="auto"/>
        <w:rPr>
          <w:rFonts w:ascii="Arial" w:eastAsia="Times New Roman" w:hAnsi="Arial" w:cs="Arial"/>
          <w:b/>
          <w:sz w:val="29"/>
          <w:szCs w:val="29"/>
        </w:rPr>
      </w:pPr>
      <w:r>
        <w:rPr>
          <w:rFonts w:ascii="Arial" w:eastAsia="Times New Roman" w:hAnsi="Arial" w:cs="Arial"/>
          <w:b/>
          <w:sz w:val="29"/>
          <w:szCs w:val="29"/>
        </w:rPr>
        <w:br w:type="page"/>
      </w:r>
    </w:p>
    <w:p w:rsidR="0079374D" w:rsidRPr="006E5BBF" w:rsidRDefault="0079374D" w:rsidP="0079374D">
      <w:pPr>
        <w:spacing w:after="144" w:line="312" w:lineRule="atLeast"/>
        <w:jc w:val="both"/>
        <w:outlineLvl w:val="0"/>
        <w:rPr>
          <w:rFonts w:ascii="Arial" w:eastAsia="Times New Roman" w:hAnsi="Arial" w:cs="Arial"/>
          <w:b/>
          <w:bCs/>
          <w:color w:val="C40000"/>
          <w:kern w:val="36"/>
          <w:sz w:val="62"/>
          <w:szCs w:val="62"/>
        </w:rPr>
      </w:pPr>
      <w:r w:rsidRPr="006E5BBF">
        <w:rPr>
          <w:rFonts w:ascii="Arial" w:eastAsia="Times New Roman" w:hAnsi="Arial" w:cs="Arial"/>
          <w:b/>
          <w:bCs/>
          <w:color w:val="C40000"/>
          <w:kern w:val="36"/>
          <w:sz w:val="62"/>
          <w:szCs w:val="62"/>
        </w:rPr>
        <w:lastRenderedPageBreak/>
        <w:t>Germination</w:t>
      </w:r>
    </w:p>
    <w:p w:rsidR="00D52EBE"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 xml:space="preserve">Caché à l'intérieur de chaque graine se trouve un minuscule plant embryonnaire complet avec des racines, une tige et des feuilles, prêt à éclore lorsque les conditions appropriées se présenteront. Les parties de la graine ne sont pas de « véritables » feuilles, tiges et racines, mais elles sont suffisantes pour lancer la phase de croissance du jeune plant jusqu'à ce que les vraies feuilles, racines et tiges fassent leur apparition. </w:t>
      </w:r>
    </w:p>
    <w:p w:rsidR="0079374D" w:rsidRPr="006E5BBF"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Les plantes à fleurs dont les graines n'ont qu'un cotylédon (feuille embryonnaire) sont appelées monocotylédone. Les plantes à fleurs dont les graines ont deux cotylédons sont appelées dicotylédone. Les plants de tomate sont des dicotylédones.</w:t>
      </w:r>
    </w:p>
    <w:p w:rsidR="0079374D" w:rsidRPr="006E5BBF"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En présence de chaleur, d'eau et d'oxygène, la graine commence à germer. Le plant embryonnaire commence à croître et l'enveloppe de la graine se ramollit et se brise sous la pression de la plantule qui croît à l'intérieur. Aussi longtemps que les conditions demeurent favorables, le plant continue de croître, la tige et les cotylédons prennent de l'expansion vers le haut et les racines vers le bas.</w:t>
      </w:r>
    </w:p>
    <w:p w:rsidR="0079374D" w:rsidRDefault="00D52EBE" w:rsidP="0079374D">
      <w:pPr>
        <w:spacing w:after="240" w:line="360" w:lineRule="atLeast"/>
        <w:jc w:val="both"/>
        <w:rPr>
          <w:rFonts w:ascii="Arial" w:eastAsia="Times New Roman" w:hAnsi="Arial" w:cs="Arial"/>
          <w:color w:val="555555"/>
          <w:sz w:val="29"/>
          <w:szCs w:val="29"/>
        </w:rPr>
      </w:pPr>
      <w:r>
        <w:rPr>
          <w:rFonts w:ascii="Arial" w:eastAsia="Times New Roman" w:hAnsi="Arial" w:cs="Arial"/>
          <w:noProof/>
          <w:color w:val="555555"/>
          <w:sz w:val="29"/>
          <w:szCs w:val="29"/>
        </w:rPr>
        <w:drawing>
          <wp:anchor distT="0" distB="0" distL="114300" distR="114300" simplePos="0" relativeHeight="251664384" behindDoc="1" locked="0" layoutInCell="1" allowOverlap="1">
            <wp:simplePos x="0" y="0"/>
            <wp:positionH relativeFrom="column">
              <wp:posOffset>3551555</wp:posOffset>
            </wp:positionH>
            <wp:positionV relativeFrom="paragraph">
              <wp:posOffset>1012190</wp:posOffset>
            </wp:positionV>
            <wp:extent cx="2299335" cy="1173480"/>
            <wp:effectExtent l="19050" t="0" r="5715" b="0"/>
            <wp:wrapTight wrapText="bothSides">
              <wp:wrapPolygon edited="0">
                <wp:start x="-179" y="0"/>
                <wp:lineTo x="-179" y="21390"/>
                <wp:lineTo x="21654" y="21390"/>
                <wp:lineTo x="21654" y="0"/>
                <wp:lineTo x="-179" y="0"/>
              </wp:wrapPolygon>
            </wp:wrapTight>
            <wp:docPr id="13" name="Image 12" descr="Magnified tomato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nified tomato seeds"/>
                    <pic:cNvPicPr>
                      <a:picLocks noChangeAspect="1" noChangeArrowheads="1"/>
                    </pic:cNvPicPr>
                  </pic:nvPicPr>
                  <pic:blipFill>
                    <a:blip r:embed="rId13" cstate="print"/>
                    <a:srcRect/>
                    <a:stretch>
                      <a:fillRect/>
                    </a:stretch>
                  </pic:blipFill>
                  <pic:spPr bwMode="auto">
                    <a:xfrm>
                      <a:off x="0" y="0"/>
                      <a:ext cx="2299335" cy="1173480"/>
                    </a:xfrm>
                    <a:prstGeom prst="rect">
                      <a:avLst/>
                    </a:prstGeom>
                    <a:noFill/>
                    <a:ln w="9525">
                      <a:noFill/>
                      <a:miter lim="800000"/>
                      <a:headEnd/>
                      <a:tailEnd/>
                    </a:ln>
                  </pic:spPr>
                </pic:pic>
              </a:graphicData>
            </a:graphic>
          </wp:anchor>
        </w:drawing>
      </w:r>
      <w:r w:rsidR="0079374D" w:rsidRPr="006E5BBF">
        <w:rPr>
          <w:rFonts w:ascii="Arial" w:eastAsia="Times New Roman" w:hAnsi="Arial" w:cs="Arial"/>
          <w:color w:val="555555"/>
          <w:sz w:val="29"/>
          <w:szCs w:val="29"/>
        </w:rPr>
        <w:t>Lorsque la plantule commence à croître, sa dépendance à la nourriture emmagasinée dans la graine diminue et la transition vers sa propre production de nourriture photosynthétique commence. Pour survivre, elle doit disposer de suffisamment de lumière, d'eau, de chaleur et d'oxygène.</w:t>
      </w:r>
    </w:p>
    <w:p w:rsidR="0079374D" w:rsidRDefault="0079374D">
      <w:pPr>
        <w:spacing w:after="200" w:line="276" w:lineRule="auto"/>
        <w:rPr>
          <w:rFonts w:ascii="Arial" w:eastAsia="Times New Roman" w:hAnsi="Arial" w:cs="Arial"/>
          <w:color w:val="555555"/>
          <w:sz w:val="29"/>
          <w:szCs w:val="29"/>
        </w:rPr>
      </w:pPr>
      <w:r>
        <w:rPr>
          <w:rFonts w:ascii="Arial" w:eastAsia="Times New Roman" w:hAnsi="Arial" w:cs="Arial"/>
          <w:color w:val="555555"/>
          <w:sz w:val="29"/>
          <w:szCs w:val="29"/>
        </w:rPr>
        <w:br w:type="page"/>
      </w:r>
    </w:p>
    <w:p w:rsidR="0079374D" w:rsidRPr="006E5BBF" w:rsidRDefault="0079374D" w:rsidP="0079374D">
      <w:pPr>
        <w:spacing w:after="240" w:line="360" w:lineRule="atLeast"/>
        <w:jc w:val="both"/>
        <w:rPr>
          <w:rFonts w:ascii="Arial" w:eastAsia="Times New Roman" w:hAnsi="Arial" w:cs="Arial"/>
          <w:color w:val="555555"/>
          <w:sz w:val="29"/>
          <w:szCs w:val="29"/>
        </w:rPr>
      </w:pPr>
    </w:p>
    <w:p w:rsidR="0079374D" w:rsidRPr="006E5BBF" w:rsidRDefault="0079374D" w:rsidP="0079374D">
      <w:pPr>
        <w:spacing w:before="336" w:after="192" w:line="264" w:lineRule="atLeast"/>
        <w:jc w:val="both"/>
        <w:outlineLvl w:val="1"/>
        <w:rPr>
          <w:rFonts w:ascii="Arial" w:eastAsia="Times New Roman" w:hAnsi="Arial" w:cs="Arial"/>
          <w:b/>
          <w:bCs/>
          <w:color w:val="C40000"/>
          <w:sz w:val="43"/>
          <w:szCs w:val="43"/>
        </w:rPr>
      </w:pPr>
      <w:r w:rsidRPr="006E5BBF">
        <w:rPr>
          <w:rFonts w:ascii="Arial" w:eastAsia="Times New Roman" w:hAnsi="Arial" w:cs="Arial"/>
          <w:b/>
          <w:bCs/>
          <w:color w:val="C40000"/>
          <w:sz w:val="43"/>
          <w:szCs w:val="43"/>
        </w:rPr>
        <w:t>Définition</w:t>
      </w:r>
    </w:p>
    <w:p w:rsidR="0079374D" w:rsidRPr="006E5BBF"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On considère qu'une semence a germé avec succ</w:t>
      </w:r>
      <w:r w:rsidR="00D52EBE">
        <w:rPr>
          <w:rFonts w:ascii="Arial" w:eastAsia="Times New Roman" w:hAnsi="Arial" w:cs="Arial"/>
          <w:color w:val="555555"/>
          <w:sz w:val="29"/>
          <w:szCs w:val="29"/>
        </w:rPr>
        <w:t>ès lorsqu'elle présente 2</w:t>
      </w:r>
      <w:r w:rsidRPr="006E5BBF">
        <w:rPr>
          <w:rFonts w:ascii="Arial" w:eastAsia="Times New Roman" w:hAnsi="Arial" w:cs="Arial"/>
          <w:color w:val="555555"/>
          <w:sz w:val="29"/>
          <w:szCs w:val="29"/>
        </w:rPr>
        <w:t xml:space="preserve"> cotylédons (feuilles embryonnaires). Ce processus prend normalement place en 5 à 20 jours, selon les conditions locales.</w:t>
      </w:r>
    </w:p>
    <w:p w:rsidR="0079374D" w:rsidRPr="006E5BBF"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noProof/>
          <w:color w:val="555555"/>
          <w:sz w:val="29"/>
          <w:szCs w:val="29"/>
        </w:rPr>
        <w:drawing>
          <wp:inline distT="0" distB="0" distL="0" distR="0">
            <wp:extent cx="1905000" cy="1428750"/>
            <wp:effectExtent l="0" t="0" r="0" b="0"/>
            <wp:docPr id="8" name="Image 1" descr="http://tomatosphere.org/teachers/tips/images/germ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atosphere.org/teachers/tips/images/germinatio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E5BBF">
        <w:rPr>
          <w:rFonts w:ascii="Arial" w:eastAsia="Times New Roman" w:hAnsi="Arial" w:cs="Arial"/>
          <w:noProof/>
          <w:color w:val="555555"/>
          <w:sz w:val="29"/>
          <w:szCs w:val="29"/>
        </w:rPr>
        <w:drawing>
          <wp:inline distT="0" distB="0" distL="0" distR="0">
            <wp:extent cx="1905000" cy="1428750"/>
            <wp:effectExtent l="0" t="0" r="0" b="0"/>
            <wp:docPr id="10" name="Image 2" descr="http://tomatosphere.org/teachers/tips/images/germin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matosphere.org/teachers/tips/images/germination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79374D" w:rsidRPr="006E5BBF"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Chaque graine produit UNE tige. Si plus d'une tige apparaît dans le disque de tourbe, c'est que plusieurs graines ont été plantées.</w:t>
      </w:r>
    </w:p>
    <w:p w:rsidR="0079374D" w:rsidRDefault="0079374D" w:rsidP="0079374D">
      <w:pPr>
        <w:spacing w:after="240" w:line="360" w:lineRule="atLeast"/>
        <w:jc w:val="both"/>
        <w:rPr>
          <w:rFonts w:ascii="Arial" w:eastAsia="Times New Roman" w:hAnsi="Arial" w:cs="Arial"/>
          <w:color w:val="555555"/>
          <w:sz w:val="29"/>
          <w:szCs w:val="29"/>
        </w:rPr>
      </w:pPr>
      <w:r w:rsidRPr="006E5BBF">
        <w:rPr>
          <w:rFonts w:ascii="Arial" w:eastAsia="Times New Roman" w:hAnsi="Arial" w:cs="Arial"/>
          <w:color w:val="555555"/>
          <w:sz w:val="29"/>
          <w:szCs w:val="29"/>
        </w:rPr>
        <w:t>Dans certains cas, l'enveloppe de la graine adhérera à un cotylédon comme un petit casque et sera poussée vers le haut.</w:t>
      </w:r>
    </w:p>
    <w:p w:rsidR="00B76DB6" w:rsidRDefault="00B76DB6" w:rsidP="0079374D">
      <w:pPr>
        <w:spacing w:after="240" w:line="360" w:lineRule="atLeast"/>
        <w:jc w:val="both"/>
        <w:rPr>
          <w:rFonts w:ascii="Arial" w:eastAsia="Times New Roman" w:hAnsi="Arial" w:cs="Arial"/>
          <w:color w:val="555555"/>
          <w:sz w:val="29"/>
          <w:szCs w:val="29"/>
        </w:rPr>
      </w:pPr>
      <w:r>
        <w:rPr>
          <w:rFonts w:ascii="Arial" w:eastAsia="Times New Roman" w:hAnsi="Arial" w:cs="Arial"/>
          <w:color w:val="555555"/>
          <w:sz w:val="29"/>
          <w:szCs w:val="29"/>
        </w:rPr>
        <w:t>Germination:</w:t>
      </w:r>
    </w:p>
    <w:p w:rsidR="00B76DB6" w:rsidRDefault="00C522D1" w:rsidP="0079374D">
      <w:pPr>
        <w:spacing w:after="240" w:line="360" w:lineRule="atLeast"/>
        <w:jc w:val="both"/>
        <w:rPr>
          <w:rFonts w:ascii="Arial" w:eastAsia="Times New Roman" w:hAnsi="Arial" w:cs="Arial"/>
          <w:color w:val="555555"/>
          <w:sz w:val="29"/>
          <w:szCs w:val="29"/>
        </w:rPr>
      </w:pPr>
      <w:hyperlink r:id="rId16" w:history="1">
        <w:r w:rsidR="00B76DB6" w:rsidRPr="00EC5E9D">
          <w:rPr>
            <w:rStyle w:val="Lienhypertexte"/>
            <w:rFonts w:ascii="Arial" w:eastAsia="Times New Roman" w:hAnsi="Arial" w:cs="Arial"/>
            <w:sz w:val="29"/>
            <w:szCs w:val="29"/>
          </w:rPr>
          <w:t>https://www.youtube.com/watch?v=TJQyL-7KRmw</w:t>
        </w:r>
      </w:hyperlink>
    </w:p>
    <w:p w:rsidR="00B76DB6" w:rsidRPr="006E5BBF" w:rsidRDefault="00D52EBE" w:rsidP="0079374D">
      <w:pPr>
        <w:spacing w:after="240" w:line="360" w:lineRule="atLeast"/>
        <w:jc w:val="both"/>
        <w:rPr>
          <w:rFonts w:ascii="Arial" w:eastAsia="Times New Roman" w:hAnsi="Arial" w:cs="Arial"/>
          <w:color w:val="555555"/>
          <w:sz w:val="29"/>
          <w:szCs w:val="29"/>
        </w:rPr>
      </w:pPr>
      <w:r>
        <w:rPr>
          <w:rFonts w:ascii="Arial" w:eastAsia="Times New Roman" w:hAnsi="Arial" w:cs="Arial"/>
          <w:noProof/>
          <w:color w:val="555555"/>
          <w:sz w:val="29"/>
          <w:szCs w:val="29"/>
        </w:rPr>
        <w:drawing>
          <wp:anchor distT="0" distB="0" distL="114300" distR="114300" simplePos="0" relativeHeight="251667456" behindDoc="0" locked="0" layoutInCell="1" allowOverlap="1">
            <wp:simplePos x="0" y="0"/>
            <wp:positionH relativeFrom="margin">
              <wp:align>right</wp:align>
            </wp:positionH>
            <wp:positionV relativeFrom="margin">
              <wp:posOffset>6478905</wp:posOffset>
            </wp:positionV>
            <wp:extent cx="883285" cy="2255520"/>
            <wp:effectExtent l="19050" t="0" r="0" b="0"/>
            <wp:wrapSquare wrapText="bothSides"/>
            <wp:docPr id="14" name="Image 21" descr="Emerging seedling begins to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erging seedling begins to grow"/>
                    <pic:cNvPicPr>
                      <a:picLocks noChangeAspect="1" noChangeArrowheads="1"/>
                    </pic:cNvPicPr>
                  </pic:nvPicPr>
                  <pic:blipFill>
                    <a:blip r:embed="rId17" cstate="print"/>
                    <a:srcRect/>
                    <a:stretch>
                      <a:fillRect/>
                    </a:stretch>
                  </pic:blipFill>
                  <pic:spPr bwMode="auto">
                    <a:xfrm>
                      <a:off x="0" y="0"/>
                      <a:ext cx="883285" cy="2255520"/>
                    </a:xfrm>
                    <a:prstGeom prst="rect">
                      <a:avLst/>
                    </a:prstGeom>
                    <a:noFill/>
                    <a:ln w="9525">
                      <a:noFill/>
                      <a:miter lim="800000"/>
                      <a:headEnd/>
                      <a:tailEnd/>
                    </a:ln>
                  </pic:spPr>
                </pic:pic>
              </a:graphicData>
            </a:graphic>
          </wp:anchor>
        </w:drawing>
      </w:r>
    </w:p>
    <w:p w:rsidR="0079374D" w:rsidRDefault="00D52EBE">
      <w:pPr>
        <w:spacing w:after="200" w:line="276" w:lineRule="auto"/>
        <w:rPr>
          <w:rFonts w:ascii="Helvetica" w:hAnsi="Helvetica" w:cs="Helvetica"/>
          <w:b/>
          <w:sz w:val="28"/>
          <w:szCs w:val="28"/>
          <w:lang w:eastAsia="en-US"/>
        </w:rPr>
      </w:pPr>
      <w:r>
        <w:rPr>
          <w:rFonts w:ascii="Helvetica" w:hAnsi="Helvetica" w:cs="Helvetica"/>
          <w:b/>
          <w:noProof/>
          <w:sz w:val="28"/>
          <w:szCs w:val="28"/>
        </w:rPr>
        <w:drawing>
          <wp:anchor distT="0" distB="0" distL="114300" distR="114300" simplePos="0" relativeHeight="251666432" behindDoc="1" locked="0" layoutInCell="1" allowOverlap="1">
            <wp:simplePos x="0" y="0"/>
            <wp:positionH relativeFrom="margin">
              <wp:posOffset>2929255</wp:posOffset>
            </wp:positionH>
            <wp:positionV relativeFrom="margin">
              <wp:align>bottom</wp:align>
            </wp:positionV>
            <wp:extent cx="1058545" cy="977900"/>
            <wp:effectExtent l="19050" t="0" r="8255" b="0"/>
            <wp:wrapSquare wrapText="bothSides"/>
            <wp:docPr id="18" name="Image 18" descr="Seed begins to germi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d begins to germinate"/>
                    <pic:cNvPicPr>
                      <a:picLocks noChangeAspect="1" noChangeArrowheads="1"/>
                    </pic:cNvPicPr>
                  </pic:nvPicPr>
                  <pic:blipFill>
                    <a:blip r:embed="rId18" cstate="print"/>
                    <a:srcRect/>
                    <a:stretch>
                      <a:fillRect/>
                    </a:stretch>
                  </pic:blipFill>
                  <pic:spPr bwMode="auto">
                    <a:xfrm>
                      <a:off x="0" y="0"/>
                      <a:ext cx="1058545" cy="977900"/>
                    </a:xfrm>
                    <a:prstGeom prst="rect">
                      <a:avLst/>
                    </a:prstGeom>
                    <a:noFill/>
                    <a:ln w="9525">
                      <a:noFill/>
                      <a:miter lim="800000"/>
                      <a:headEnd/>
                      <a:tailEnd/>
                    </a:ln>
                  </pic:spPr>
                </pic:pic>
              </a:graphicData>
            </a:graphic>
          </wp:anchor>
        </w:drawing>
      </w:r>
      <w:r>
        <w:rPr>
          <w:rFonts w:ascii="Helvetica" w:hAnsi="Helvetica" w:cs="Helvetica"/>
          <w:b/>
          <w:noProof/>
          <w:sz w:val="28"/>
          <w:szCs w:val="28"/>
        </w:rPr>
        <w:drawing>
          <wp:anchor distT="0" distB="0" distL="114300" distR="114300" simplePos="0" relativeHeight="251665408" behindDoc="1" locked="0" layoutInCell="1" allowOverlap="1">
            <wp:simplePos x="0" y="0"/>
            <wp:positionH relativeFrom="margin">
              <wp:align>left</wp:align>
            </wp:positionH>
            <wp:positionV relativeFrom="margin">
              <wp:align>bottom</wp:align>
            </wp:positionV>
            <wp:extent cx="2445385" cy="900430"/>
            <wp:effectExtent l="19050" t="0" r="0" b="0"/>
            <wp:wrapSquare wrapText="bothSides"/>
            <wp:docPr id="15" name="Image 15" descr="Embryonic plant forms within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ryonic plant forms within seed"/>
                    <pic:cNvPicPr>
                      <a:picLocks noChangeAspect="1" noChangeArrowheads="1"/>
                    </pic:cNvPicPr>
                  </pic:nvPicPr>
                  <pic:blipFill>
                    <a:blip r:embed="rId19" cstate="print"/>
                    <a:srcRect/>
                    <a:stretch>
                      <a:fillRect/>
                    </a:stretch>
                  </pic:blipFill>
                  <pic:spPr bwMode="auto">
                    <a:xfrm>
                      <a:off x="0" y="0"/>
                      <a:ext cx="2445385" cy="900430"/>
                    </a:xfrm>
                    <a:prstGeom prst="rect">
                      <a:avLst/>
                    </a:prstGeom>
                    <a:noFill/>
                    <a:ln w="9525">
                      <a:noFill/>
                      <a:miter lim="800000"/>
                      <a:headEnd/>
                      <a:tailEnd/>
                    </a:ln>
                  </pic:spPr>
                </pic:pic>
              </a:graphicData>
            </a:graphic>
          </wp:anchor>
        </w:drawing>
      </w:r>
      <w:r w:rsidR="0079374D">
        <w:rPr>
          <w:rFonts w:ascii="Helvetica" w:hAnsi="Helvetica" w:cs="Helvetica"/>
          <w:b/>
          <w:sz w:val="28"/>
          <w:szCs w:val="28"/>
          <w:lang w:eastAsia="en-US"/>
        </w:rPr>
        <w:br w:type="page"/>
      </w:r>
    </w:p>
    <w:p w:rsidR="0079374D" w:rsidRPr="0079374D" w:rsidRDefault="0079374D" w:rsidP="0079374D">
      <w:pPr>
        <w:spacing w:after="144" w:line="312" w:lineRule="atLeast"/>
        <w:jc w:val="both"/>
        <w:outlineLvl w:val="0"/>
        <w:rPr>
          <w:rFonts w:ascii="Arial" w:eastAsia="Times New Roman" w:hAnsi="Arial" w:cs="Arial"/>
          <w:b/>
          <w:bCs/>
          <w:color w:val="C40000"/>
          <w:kern w:val="36"/>
          <w:sz w:val="52"/>
          <w:szCs w:val="62"/>
        </w:rPr>
      </w:pPr>
      <w:r w:rsidRPr="0079374D">
        <w:rPr>
          <w:rFonts w:ascii="Arial" w:eastAsia="Times New Roman" w:hAnsi="Arial" w:cs="Arial"/>
          <w:b/>
          <w:bCs/>
          <w:color w:val="C40000"/>
          <w:kern w:val="36"/>
          <w:sz w:val="52"/>
          <w:szCs w:val="62"/>
        </w:rPr>
        <w:lastRenderedPageBreak/>
        <w:t>Déroulement de l'expérience</w:t>
      </w:r>
    </w:p>
    <w:p w:rsidR="0079374D" w:rsidRDefault="0079374D" w:rsidP="0079374D">
      <w:pPr>
        <w:numPr>
          <w:ilvl w:val="0"/>
          <w:numId w:val="5"/>
        </w:numPr>
        <w:spacing w:line="360" w:lineRule="auto"/>
        <w:ind w:left="390"/>
        <w:jc w:val="both"/>
        <w:rPr>
          <w:rFonts w:ascii="Arial" w:eastAsia="Times New Roman" w:hAnsi="Arial" w:cs="Arial"/>
          <w:color w:val="555555"/>
          <w:sz w:val="29"/>
          <w:szCs w:val="29"/>
        </w:rPr>
      </w:pPr>
      <w:r>
        <w:rPr>
          <w:rFonts w:ascii="Arial" w:eastAsia="Times New Roman" w:hAnsi="Arial" w:cs="Arial"/>
          <w:color w:val="555555"/>
          <w:sz w:val="29"/>
          <w:szCs w:val="29"/>
        </w:rPr>
        <w:t>C</w:t>
      </w:r>
      <w:r w:rsidRPr="0079374D">
        <w:rPr>
          <w:rFonts w:ascii="Arial" w:eastAsia="Times New Roman" w:hAnsi="Arial" w:cs="Arial"/>
          <w:color w:val="555555"/>
          <w:sz w:val="29"/>
          <w:szCs w:val="29"/>
        </w:rPr>
        <w:t>onserver les semences dans un emplacement similaire. Les graines n’ont PAS besoin de lumière pour germer, et il est préférable de les abriter de la lumière directe du soleil. Si l’air de l’extérieur est froid la nuit, ne laissez pas les pots sur le rebord des fenêtres à moins de les protéger du fr</w:t>
      </w:r>
      <w:r>
        <w:rPr>
          <w:rFonts w:ascii="Arial" w:eastAsia="Times New Roman" w:hAnsi="Arial" w:cs="Arial"/>
          <w:color w:val="555555"/>
          <w:sz w:val="29"/>
          <w:szCs w:val="29"/>
        </w:rPr>
        <w:t>oid.</w:t>
      </w:r>
    </w:p>
    <w:p w:rsidR="0079374D" w:rsidRPr="0079374D" w:rsidRDefault="0079374D" w:rsidP="0079374D">
      <w:pPr>
        <w:numPr>
          <w:ilvl w:val="0"/>
          <w:numId w:val="5"/>
        </w:numPr>
        <w:spacing w:line="360" w:lineRule="auto"/>
        <w:ind w:left="390"/>
        <w:jc w:val="both"/>
        <w:rPr>
          <w:rFonts w:ascii="Arial" w:eastAsia="Times New Roman" w:hAnsi="Arial" w:cs="Arial"/>
          <w:color w:val="555555"/>
          <w:sz w:val="29"/>
          <w:szCs w:val="29"/>
        </w:rPr>
      </w:pPr>
      <w:r w:rsidRPr="0079374D">
        <w:rPr>
          <w:rFonts w:ascii="Arial" w:eastAsia="Times New Roman" w:hAnsi="Arial" w:cs="Arial"/>
          <w:color w:val="555555"/>
          <w:sz w:val="29"/>
          <w:szCs w:val="29"/>
        </w:rPr>
        <w:t>Étiquetez les graines séparément</w:t>
      </w:r>
      <w:r>
        <w:rPr>
          <w:rFonts w:ascii="Arial" w:eastAsia="Times New Roman" w:hAnsi="Arial" w:cs="Arial"/>
          <w:color w:val="555555"/>
          <w:sz w:val="29"/>
          <w:szCs w:val="29"/>
        </w:rPr>
        <w:t xml:space="preserve"> (</w:t>
      </w:r>
      <w:r w:rsidRPr="006E5BBF">
        <w:rPr>
          <w:rFonts w:ascii="Arial" w:eastAsia="Times New Roman" w:hAnsi="Arial" w:cs="Arial"/>
          <w:color w:val="555555"/>
          <w:sz w:val="29"/>
          <w:szCs w:val="29"/>
        </w:rPr>
        <w:t>une past</w:t>
      </w:r>
      <w:r>
        <w:rPr>
          <w:rFonts w:ascii="Arial" w:eastAsia="Times New Roman" w:hAnsi="Arial" w:cs="Arial"/>
          <w:color w:val="555555"/>
          <w:sz w:val="29"/>
          <w:szCs w:val="29"/>
        </w:rPr>
        <w:t xml:space="preserve">ille pour chaque graine à semer), </w:t>
      </w:r>
      <w:r w:rsidRPr="0079374D">
        <w:rPr>
          <w:rFonts w:ascii="Arial" w:eastAsia="Times New Roman" w:hAnsi="Arial" w:cs="Arial"/>
          <w:color w:val="555555"/>
          <w:sz w:val="29"/>
          <w:szCs w:val="29"/>
        </w:rPr>
        <w:t>identifier chaque graine</w:t>
      </w:r>
      <w:r>
        <w:rPr>
          <w:rFonts w:ascii="Arial" w:eastAsia="Times New Roman" w:hAnsi="Arial" w:cs="Arial"/>
          <w:color w:val="555555"/>
          <w:sz w:val="29"/>
          <w:szCs w:val="29"/>
        </w:rPr>
        <w:t xml:space="preserve"> avec un </w:t>
      </w:r>
      <w:r w:rsidR="00B3707C">
        <w:rPr>
          <w:rFonts w:ascii="Arial" w:eastAsia="Times New Roman" w:hAnsi="Arial" w:cs="Arial"/>
          <w:color w:val="555555"/>
          <w:sz w:val="29"/>
          <w:szCs w:val="29"/>
        </w:rPr>
        <w:t>bâtonnet</w:t>
      </w:r>
      <w:r w:rsidRPr="0079374D">
        <w:rPr>
          <w:rFonts w:ascii="Arial" w:eastAsia="Times New Roman" w:hAnsi="Arial" w:cs="Arial"/>
          <w:color w:val="555555"/>
          <w:sz w:val="29"/>
          <w:szCs w:val="29"/>
        </w:rPr>
        <w:t>.</w:t>
      </w:r>
    </w:p>
    <w:p w:rsidR="0079374D" w:rsidRPr="006E5BBF" w:rsidRDefault="0079374D" w:rsidP="0079374D">
      <w:pPr>
        <w:numPr>
          <w:ilvl w:val="0"/>
          <w:numId w:val="5"/>
        </w:numPr>
        <w:spacing w:line="360" w:lineRule="auto"/>
        <w:ind w:left="390"/>
        <w:jc w:val="both"/>
        <w:rPr>
          <w:rFonts w:ascii="Arial" w:eastAsia="Times New Roman" w:hAnsi="Arial" w:cs="Arial"/>
          <w:color w:val="555555"/>
          <w:sz w:val="29"/>
          <w:szCs w:val="29"/>
        </w:rPr>
      </w:pPr>
      <w:r w:rsidRPr="0079374D">
        <w:rPr>
          <w:rFonts w:ascii="Arial" w:eastAsia="Times New Roman" w:hAnsi="Arial" w:cs="Arial"/>
          <w:color w:val="555555"/>
          <w:sz w:val="29"/>
          <w:szCs w:val="29"/>
        </w:rPr>
        <w:t>F</w:t>
      </w:r>
      <w:r w:rsidRPr="006E5BBF">
        <w:rPr>
          <w:rFonts w:ascii="Arial" w:eastAsia="Times New Roman" w:hAnsi="Arial" w:cs="Arial"/>
          <w:color w:val="555555"/>
          <w:sz w:val="29"/>
          <w:szCs w:val="29"/>
        </w:rPr>
        <w:t>aites tremper les pastilles de tourbe dans l’eau pendant environ 20 minutes ou jusqu’à ce qu’elles soient complètement saturées.</w:t>
      </w:r>
    </w:p>
    <w:p w:rsidR="0079374D" w:rsidRPr="006E5BBF" w:rsidRDefault="0079374D" w:rsidP="0079374D">
      <w:pPr>
        <w:numPr>
          <w:ilvl w:val="0"/>
          <w:numId w:val="5"/>
        </w:numPr>
        <w:spacing w:line="360" w:lineRule="auto"/>
        <w:ind w:left="390"/>
        <w:jc w:val="both"/>
        <w:rPr>
          <w:rFonts w:ascii="Arial" w:eastAsia="Times New Roman" w:hAnsi="Arial" w:cs="Arial"/>
          <w:color w:val="555555"/>
          <w:sz w:val="29"/>
          <w:szCs w:val="29"/>
        </w:rPr>
      </w:pPr>
      <w:r w:rsidRPr="006E5BBF">
        <w:rPr>
          <w:rFonts w:ascii="Arial" w:eastAsia="Times New Roman" w:hAnsi="Arial" w:cs="Arial"/>
          <w:color w:val="555555"/>
          <w:sz w:val="29"/>
          <w:szCs w:val="29"/>
        </w:rPr>
        <w:t>Pressez les semences individuellement dans les pastilles de tourbe, à une profondeur environ égale à la longueur de la graine (de deux à trois millimètres).</w:t>
      </w:r>
    </w:p>
    <w:p w:rsidR="0079374D" w:rsidRPr="006E5BBF" w:rsidRDefault="0079374D" w:rsidP="0079374D">
      <w:pPr>
        <w:numPr>
          <w:ilvl w:val="0"/>
          <w:numId w:val="5"/>
        </w:numPr>
        <w:spacing w:line="360" w:lineRule="auto"/>
        <w:ind w:left="390"/>
        <w:jc w:val="both"/>
        <w:rPr>
          <w:rFonts w:ascii="Arial" w:eastAsia="Times New Roman" w:hAnsi="Arial" w:cs="Arial"/>
          <w:color w:val="555555"/>
          <w:sz w:val="29"/>
          <w:szCs w:val="29"/>
        </w:rPr>
      </w:pPr>
      <w:r w:rsidRPr="006E5BBF">
        <w:rPr>
          <w:rFonts w:ascii="Arial" w:eastAsia="Times New Roman" w:hAnsi="Arial" w:cs="Arial"/>
          <w:color w:val="555555"/>
          <w:sz w:val="29"/>
          <w:szCs w:val="29"/>
        </w:rPr>
        <w:t>Gardez les pastilles de tourbe humides, mais non détrempées. Vaporisez les pastilles de tourbe ou ajoutez de l’eau dans le plateau où elles se trouvent.</w:t>
      </w:r>
    </w:p>
    <w:p w:rsidR="0079374D" w:rsidRDefault="0079374D" w:rsidP="0079374D">
      <w:pPr>
        <w:numPr>
          <w:ilvl w:val="0"/>
          <w:numId w:val="5"/>
        </w:numPr>
        <w:spacing w:line="360" w:lineRule="auto"/>
        <w:ind w:left="390"/>
        <w:jc w:val="both"/>
        <w:rPr>
          <w:rFonts w:ascii="Arial" w:eastAsia="Times New Roman" w:hAnsi="Arial" w:cs="Arial"/>
          <w:color w:val="555555"/>
          <w:sz w:val="29"/>
          <w:szCs w:val="29"/>
        </w:rPr>
      </w:pPr>
      <w:r w:rsidRPr="006E5BBF">
        <w:rPr>
          <w:rFonts w:ascii="Arial" w:eastAsia="Times New Roman" w:hAnsi="Arial" w:cs="Arial"/>
          <w:color w:val="555555"/>
          <w:sz w:val="29"/>
          <w:szCs w:val="29"/>
        </w:rPr>
        <w:t>N’oubliez pas d’arroser les pastilles de tourbe avant de quitter la classe le vendredi, puis aussitôt que possible après votre retour suivant la fin de semaine.</w:t>
      </w:r>
    </w:p>
    <w:p w:rsidR="00D52EBE" w:rsidRDefault="0079374D" w:rsidP="0079374D">
      <w:pPr>
        <w:numPr>
          <w:ilvl w:val="0"/>
          <w:numId w:val="5"/>
        </w:numPr>
        <w:spacing w:line="360" w:lineRule="auto"/>
        <w:ind w:left="390"/>
        <w:jc w:val="both"/>
        <w:rPr>
          <w:rFonts w:ascii="Arial" w:eastAsia="Times New Roman" w:hAnsi="Arial" w:cs="Arial"/>
          <w:color w:val="555555"/>
          <w:sz w:val="29"/>
          <w:szCs w:val="29"/>
        </w:rPr>
      </w:pPr>
      <w:r w:rsidRPr="0079374D">
        <w:rPr>
          <w:rFonts w:ascii="Arial" w:eastAsia="Times New Roman" w:hAnsi="Arial" w:cs="Arial"/>
          <w:color w:val="555555"/>
          <w:sz w:val="29"/>
          <w:szCs w:val="29"/>
        </w:rPr>
        <w:t>Consignez les renseignements</w:t>
      </w:r>
      <w:r>
        <w:rPr>
          <w:rFonts w:ascii="Arial" w:eastAsia="Times New Roman" w:hAnsi="Arial" w:cs="Arial"/>
          <w:color w:val="555555"/>
          <w:sz w:val="29"/>
          <w:szCs w:val="29"/>
        </w:rPr>
        <w:t xml:space="preserve"> </w:t>
      </w:r>
      <w:r w:rsidRPr="0079374D">
        <w:rPr>
          <w:rFonts w:ascii="Arial" w:eastAsia="Times New Roman" w:hAnsi="Arial" w:cs="Arial"/>
          <w:color w:val="555555"/>
          <w:sz w:val="29"/>
          <w:szCs w:val="29"/>
        </w:rPr>
        <w:t>jusqu’à cinq jours après la germination de la DERNIÈRE graine.</w:t>
      </w:r>
    </w:p>
    <w:p w:rsidR="00D52EBE" w:rsidRPr="0079374D" w:rsidRDefault="00D52EBE" w:rsidP="00B21C7D">
      <w:pPr>
        <w:spacing w:after="200" w:line="276" w:lineRule="auto"/>
        <w:rPr>
          <w:rFonts w:ascii="Arial" w:eastAsia="Times New Roman" w:hAnsi="Arial" w:cs="Arial"/>
          <w:color w:val="555555"/>
          <w:sz w:val="29"/>
          <w:szCs w:val="29"/>
        </w:rPr>
      </w:pPr>
    </w:p>
    <w:sectPr w:rsidR="00D52EBE" w:rsidRPr="0079374D" w:rsidSect="00BD03CA">
      <w:head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D1" w:rsidRDefault="00C522D1" w:rsidP="00386723">
      <w:r>
        <w:separator/>
      </w:r>
    </w:p>
  </w:endnote>
  <w:endnote w:type="continuationSeparator" w:id="0">
    <w:p w:rsidR="00C522D1" w:rsidRDefault="00C522D1" w:rsidP="003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D1" w:rsidRDefault="00C522D1" w:rsidP="00386723">
      <w:r>
        <w:separator/>
      </w:r>
    </w:p>
  </w:footnote>
  <w:footnote w:type="continuationSeparator" w:id="0">
    <w:p w:rsidR="00C522D1" w:rsidRDefault="00C522D1" w:rsidP="0038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23" w:rsidRDefault="00386723">
    <w:pPr>
      <w:pStyle w:val="En-tte"/>
    </w:pPr>
    <w:r w:rsidRPr="00386723">
      <w:rPr>
        <w:noProof/>
      </w:rPr>
      <w:drawing>
        <wp:anchor distT="0" distB="0" distL="114300" distR="114300" simplePos="0" relativeHeight="251659264" behindDoc="0" locked="0" layoutInCell="1" allowOverlap="1">
          <wp:simplePos x="0" y="0"/>
          <wp:positionH relativeFrom="column">
            <wp:posOffset>-469265</wp:posOffset>
          </wp:positionH>
          <wp:positionV relativeFrom="paragraph">
            <wp:posOffset>164465</wp:posOffset>
          </wp:positionV>
          <wp:extent cx="6435725" cy="1104900"/>
          <wp:effectExtent l="19050" t="0" r="3175" b="0"/>
          <wp:wrapSquare wrapText="bothSides"/>
          <wp:docPr id="5" name="Image 6" descr="Tomat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matosphere"/>
                  <pic:cNvPicPr>
                    <a:picLocks noChangeAspect="1" noChangeArrowheads="1"/>
                  </pic:cNvPicPr>
                </pic:nvPicPr>
                <pic:blipFill>
                  <a:blip r:embed="rId1"/>
                  <a:srcRect/>
                  <a:stretch>
                    <a:fillRect/>
                  </a:stretch>
                </pic:blipFill>
                <pic:spPr bwMode="auto">
                  <a:xfrm>
                    <a:off x="0" y="0"/>
                    <a:ext cx="6435725"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55003"/>
    <w:multiLevelType w:val="hybridMultilevel"/>
    <w:tmpl w:val="FA86A0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3917EF2"/>
    <w:multiLevelType w:val="hybridMultilevel"/>
    <w:tmpl w:val="CCFEC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FC43282"/>
    <w:multiLevelType w:val="multilevel"/>
    <w:tmpl w:val="C424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23C58"/>
    <w:multiLevelType w:val="hybridMultilevel"/>
    <w:tmpl w:val="5352D4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60B7CAA"/>
    <w:multiLevelType w:val="hybridMultilevel"/>
    <w:tmpl w:val="D32002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7"/>
    <w:rsid w:val="000326D3"/>
    <w:rsid w:val="00057136"/>
    <w:rsid w:val="00217488"/>
    <w:rsid w:val="00254D6D"/>
    <w:rsid w:val="00386723"/>
    <w:rsid w:val="00435009"/>
    <w:rsid w:val="004A0AA9"/>
    <w:rsid w:val="00637E77"/>
    <w:rsid w:val="0079374D"/>
    <w:rsid w:val="007C75A1"/>
    <w:rsid w:val="00881277"/>
    <w:rsid w:val="00AF115E"/>
    <w:rsid w:val="00B21C7D"/>
    <w:rsid w:val="00B3707C"/>
    <w:rsid w:val="00B76DB6"/>
    <w:rsid w:val="00BB4F28"/>
    <w:rsid w:val="00BD03CA"/>
    <w:rsid w:val="00BE3809"/>
    <w:rsid w:val="00C522D1"/>
    <w:rsid w:val="00D52E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F2729-3869-44B1-93CF-F042D55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6D"/>
    <w:pPr>
      <w:spacing w:after="0" w:line="240" w:lineRule="auto"/>
    </w:pPr>
    <w:rPr>
      <w:rFonts w:ascii="Bookman Old Style" w:hAnsi="Bookman Old Style"/>
      <w:lang w:eastAsia="fr-CA"/>
    </w:rPr>
  </w:style>
  <w:style w:type="paragraph" w:styleId="Titre1">
    <w:name w:val="heading 1"/>
    <w:basedOn w:val="Normal"/>
    <w:next w:val="Normal"/>
    <w:link w:val="Titre1Car"/>
    <w:uiPriority w:val="9"/>
    <w:qFormat/>
    <w:rsid w:val="00254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54D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4D6D"/>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uiPriority w:val="9"/>
    <w:rsid w:val="00254D6D"/>
    <w:rPr>
      <w:rFonts w:asciiTheme="majorHAnsi" w:eastAsiaTheme="majorEastAsia" w:hAnsiTheme="majorHAnsi" w:cstheme="majorBidi"/>
      <w:b/>
      <w:bCs/>
      <w:color w:val="4F81BD" w:themeColor="accent1"/>
      <w:sz w:val="26"/>
      <w:szCs w:val="26"/>
      <w:lang w:eastAsia="fr-CA"/>
    </w:rPr>
  </w:style>
  <w:style w:type="paragraph" w:styleId="En-ttedetabledesmatires">
    <w:name w:val="TOC Heading"/>
    <w:basedOn w:val="Titre1"/>
    <w:next w:val="Normal"/>
    <w:uiPriority w:val="39"/>
    <w:semiHidden/>
    <w:unhideWhenUsed/>
    <w:qFormat/>
    <w:rsid w:val="00254D6D"/>
    <w:pPr>
      <w:spacing w:line="276" w:lineRule="auto"/>
      <w:outlineLvl w:val="9"/>
    </w:pPr>
  </w:style>
  <w:style w:type="paragraph" w:styleId="Textedebulles">
    <w:name w:val="Balloon Text"/>
    <w:basedOn w:val="Normal"/>
    <w:link w:val="TextedebullesCar"/>
    <w:uiPriority w:val="99"/>
    <w:semiHidden/>
    <w:unhideWhenUsed/>
    <w:rsid w:val="00881277"/>
    <w:rPr>
      <w:rFonts w:ascii="Tahoma" w:hAnsi="Tahoma" w:cs="Tahoma"/>
      <w:sz w:val="16"/>
      <w:szCs w:val="16"/>
    </w:rPr>
  </w:style>
  <w:style w:type="character" w:customStyle="1" w:styleId="TextedebullesCar">
    <w:name w:val="Texte de bulles Car"/>
    <w:basedOn w:val="Policepardfaut"/>
    <w:link w:val="Textedebulles"/>
    <w:uiPriority w:val="99"/>
    <w:semiHidden/>
    <w:rsid w:val="00881277"/>
    <w:rPr>
      <w:rFonts w:ascii="Tahoma" w:hAnsi="Tahoma" w:cs="Tahoma"/>
      <w:sz w:val="16"/>
      <w:szCs w:val="16"/>
      <w:lang w:eastAsia="fr-CA"/>
    </w:rPr>
  </w:style>
  <w:style w:type="paragraph" w:styleId="Paragraphedeliste">
    <w:name w:val="List Paragraph"/>
    <w:basedOn w:val="Normal"/>
    <w:uiPriority w:val="34"/>
    <w:qFormat/>
    <w:rsid w:val="00BE3809"/>
    <w:pPr>
      <w:ind w:left="720"/>
      <w:contextualSpacing/>
    </w:pPr>
  </w:style>
  <w:style w:type="paragraph" w:styleId="En-tte">
    <w:name w:val="header"/>
    <w:basedOn w:val="Normal"/>
    <w:link w:val="En-tteCar"/>
    <w:uiPriority w:val="99"/>
    <w:semiHidden/>
    <w:unhideWhenUsed/>
    <w:rsid w:val="00386723"/>
    <w:pPr>
      <w:tabs>
        <w:tab w:val="center" w:pos="4320"/>
        <w:tab w:val="right" w:pos="8640"/>
      </w:tabs>
    </w:pPr>
  </w:style>
  <w:style w:type="character" w:customStyle="1" w:styleId="En-tteCar">
    <w:name w:val="En-tête Car"/>
    <w:basedOn w:val="Policepardfaut"/>
    <w:link w:val="En-tte"/>
    <w:uiPriority w:val="99"/>
    <w:semiHidden/>
    <w:rsid w:val="00386723"/>
    <w:rPr>
      <w:rFonts w:ascii="Bookman Old Style" w:hAnsi="Bookman Old Style"/>
      <w:lang w:eastAsia="fr-CA"/>
    </w:rPr>
  </w:style>
  <w:style w:type="paragraph" w:styleId="Pieddepage">
    <w:name w:val="footer"/>
    <w:basedOn w:val="Normal"/>
    <w:link w:val="PieddepageCar"/>
    <w:uiPriority w:val="99"/>
    <w:semiHidden/>
    <w:unhideWhenUsed/>
    <w:rsid w:val="00386723"/>
    <w:pPr>
      <w:tabs>
        <w:tab w:val="center" w:pos="4320"/>
        <w:tab w:val="right" w:pos="8640"/>
      </w:tabs>
    </w:pPr>
  </w:style>
  <w:style w:type="character" w:customStyle="1" w:styleId="PieddepageCar">
    <w:name w:val="Pied de page Car"/>
    <w:basedOn w:val="Policepardfaut"/>
    <w:link w:val="Pieddepage"/>
    <w:uiPriority w:val="99"/>
    <w:semiHidden/>
    <w:rsid w:val="00386723"/>
    <w:rPr>
      <w:rFonts w:ascii="Bookman Old Style" w:hAnsi="Bookman Old Style"/>
      <w:lang w:eastAsia="fr-CA"/>
    </w:rPr>
  </w:style>
  <w:style w:type="character" w:styleId="Lienhypertexte">
    <w:name w:val="Hyperlink"/>
    <w:basedOn w:val="Policepardfaut"/>
    <w:uiPriority w:val="99"/>
    <w:unhideWhenUsed/>
    <w:rsid w:val="00B7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youtube.com/watch?v=TJQyL-7KRm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CA98A62E</Template>
  <TotalTime>0</TotalTime>
  <Pages>9</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Serge Gagnier</cp:lastModifiedBy>
  <cp:revision>2</cp:revision>
  <cp:lastPrinted>2015-03-28T18:27:00Z</cp:lastPrinted>
  <dcterms:created xsi:type="dcterms:W3CDTF">2015-05-04T11:30:00Z</dcterms:created>
  <dcterms:modified xsi:type="dcterms:W3CDTF">2015-05-04T11:30:00Z</dcterms:modified>
</cp:coreProperties>
</file>